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Cuerpodetexto"/>
        <w:rPr>
          <w:rFonts w:ascii="Arial" w:hAnsi="Arial"/>
          <w:sz w:val="32"/>
          <w:lang w:val="en-US"/>
        </w:rPr>
      </w:pPr>
      <w:r>
        <w:rPr>
          <w:rFonts w:ascii="Arial" w:hAnsi="Arial"/>
          <w:sz w:val="32"/>
          <w:lang w:val="en-US"/>
        </w:rPr>
        <w:t>MANUAL DE DESOBEDIENCIA CIVIL A LA LEY 8/2000 DE EXTRANJERIA</w:t>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jc w:val="both"/>
        <w:rPr>
          <w:rFonts w:ascii="Times New Roman" w:hAnsi="Times New Roman"/>
          <w:lang w:val="en-US"/>
        </w:rPr>
      </w:pPr>
      <w:r>
        <w:rPr>
          <w:rFonts w:ascii="Times New Roman" w:hAnsi="Times New Roman"/>
          <w:lang w:val="en-US"/>
        </w:rPr>
        <w:t>El 23 de Enero del 2001 entró en vigor la nueva Ley de Extranjería, con la que se ha producido un enorme retroceso en los derechos y garantías de uno de los sectores de nuestra sociedad, las personas extranjeras que viven en el Estado español. Por ello, haciendo uso del medio que como sociedad civil disponemos para mostrar nuestro rechazo a las decisiones políticas que entendemos injustas y valorando que es éste un tema que afecta no sólo a los cidadanos y ciudadanas extranjeras sino a toda la sociedad en su conjunto, hemos considerado necesario iniciar una campaña de desobediencia civil contra esta Ley, campaña que os presentamos a continuación.</w:t>
      </w:r>
    </w:p>
    <w:p>
      <w:pPr>
        <w:pStyle w:val="Predeterminado"/>
        <w:widowControl/>
        <w:jc w:val="both"/>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ascii="Times New Roman" w:hAnsi="Times New Roman"/>
          <w:b/>
          <w:lang w:val="en-US"/>
        </w:rPr>
      </w:pPr>
      <w:r>
        <w:rPr>
          <w:rFonts w:ascii="Times New Roman" w:hAnsi="Times New Roman"/>
          <w:b/>
          <w:lang w:val="en-US"/>
        </w:rPr>
        <w:t>¿QUÉ ES LA DESOBEDIENCIA CIVIL?</w:t>
      </w:r>
    </w:p>
    <w:p>
      <w:pPr>
        <w:pStyle w:val="Predeterminado"/>
        <w:widowControl/>
        <w:rPr>
          <w:rFonts w:cs="Times New Roman"/>
        </w:rPr>
      </w:pPr>
      <w:r>
        <w:rPr>
          <w:rFonts w:cs="Times New Roman"/>
        </w:rPr>
      </w:r>
    </w:p>
    <w:p>
      <w:pPr>
        <w:pStyle w:val="BodyText2"/>
        <w:rPr/>
      </w:pPr>
      <w:r>
        <w:rPr/>
        <w:t>Por desobediencia civil entendemos una práctica pública, no violenta, consciente y política, contraria a una ley u orden de autoridad considerada injusta o ilegítima, que la sociedad civil emprende, con el objetivo de invalidar dicha ley u orden y de inaugurar una nueva legalidad en la que aquellos derechos sociales y civiles que la ley niega se vean de facto reconocidos. Cuando, como ocurre en el Estado español, las vías de expresión política se limitan a los canales institucionales y al voto cada cuatro años, sin que existan mecanismos directos de participación y consulta, la desobediencia civil se vuelve un instrumento imprescindible para denunciar y expresar el rechazo a una política o ley injusta.</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rPr>
          <w:rFonts w:ascii="Times New Roman" w:hAnsi="Times New Roman"/>
          <w:b/>
          <w:lang w:val="en-US"/>
        </w:rPr>
      </w:pPr>
      <w:r>
        <w:rPr>
          <w:rFonts w:ascii="Times New Roman" w:hAnsi="Times New Roman"/>
          <w:b/>
          <w:lang w:val="en-US"/>
        </w:rPr>
        <w:t>¿POR QUÉ PROPONEMOS DESOBEDECER LA LEY 8/2000?</w:t>
      </w:r>
    </w:p>
    <w:p>
      <w:pPr>
        <w:pStyle w:val="Predeterminado"/>
        <w:widowControl/>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La Ley de Extranjería no solo afecta al colectivo de personas inmigradas, sino que define un modelo de sociedad con ciudadanos de primera y segunda clase y no-ciudadanos (personas invisibles). Por tanto, desobedecerla exige un compromiso de todo aquél que crea en otra forma de convivencia, sea cual sea su origen.</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Esta Ley es fruto de una reforma impuesta por un gobierno que, tras una clara campaña criminalizadora del colectivo de personas inmigradas, ha abusado de la mayoría absoluta, impidiendo un auténtico debate político y social, con el fin de aprobar una Ley de Extranjería que construye la cuestión de la inmigración como un problema de orden público, ignorando el pasado migratorio de la población del Estado español y la lucha histórica por los derechos inherentes a las personas.</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Por un lado, elimina los derechos fundamentales como son los de reunión, manifestación, asociación, sindicación y huelga, y restringe derechos como el de educación o el de acceso a la justicia, reconocidos todos ellos en la Constitución y (excepto el derecho de huelga) en la Declaración Universal de los Derechos Humanos. Y por otro lado, a través de la injustificable ampliación de los supuesto de detención, internamiento y expulsión, la Ley condena a muchas personas a la marginación, las criminaliza y las considera ilegales, o sea, no personas. </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Además, la Ley impide acoger a personas sin papeles con la intención de reprimir la solidaridad bajo una supuesta lucha contra las mafias y el tráfico de personas, y fuerza a asumir funciones de policía a transportistas, obligándoles a controlar la documentación.</w:t>
      </w:r>
    </w:p>
    <w:p>
      <w:pPr>
        <w:pStyle w:val="Predeterminado"/>
        <w:widowControl/>
        <w:jc w:val="both"/>
        <w:rPr>
          <w:rFonts w:ascii="Times New Roman" w:hAnsi="Times New Roman"/>
          <w:b/>
          <w:bCs/>
        </w:rPr>
      </w:pPr>
      <w:r>
        <w:rPr>
          <w:rFonts w:ascii="Times New Roman" w:hAnsi="Times New Roman"/>
        </w:rPr>
        <w:t xml:space="preserve">Desde un principio la Ley de Extranjería propicia todo tipo de atropellos a la dignidad de las personas. Se trata de una Ley racista, antidemocrática, prepotente y esencialmente injusta; constituye uno de los ejemplos más claros de que </w:t>
      </w:r>
      <w:r>
        <w:rPr>
          <w:rFonts w:ascii="Times New Roman" w:hAnsi="Times New Roman"/>
          <w:b/>
          <w:bCs/>
        </w:rPr>
        <w:t>“no todo lo que es legal resulta lícito”. Por ello consideramos que la ley debe incluirse en lo que un ciudadano tiene el derecho a desobedecer.</w:t>
      </w:r>
    </w:p>
    <w:p>
      <w:pPr>
        <w:pStyle w:val="Predeterminado"/>
        <w:widowControl/>
        <w:jc w:val="both"/>
        <w:rPr/>
      </w:pPr>
      <w:r>
        <w:rPr/>
      </w:r>
    </w:p>
    <w:p>
      <w:pPr>
        <w:pStyle w:val="Predeterminado"/>
        <w:widowControl/>
        <w:jc w:val="both"/>
        <w:rPr>
          <w:rFonts w:ascii="Times New Roman" w:hAnsi="Times New Roman"/>
          <w:b/>
          <w:bCs/>
        </w:rPr>
      </w:pPr>
      <w:r>
        <w:rPr>
          <w:rFonts w:ascii="Times New Roman" w:hAnsi="Times New Roman"/>
          <w:b w:val="false"/>
          <w:bCs w:val="false"/>
        </w:rPr>
        <w:t xml:space="preserve">Ante una ley injusta y que viola derechos humanos fundamentales, creemos que </w:t>
      </w:r>
      <w:r>
        <w:rPr>
          <w:rFonts w:ascii="Times New Roman" w:hAnsi="Times New Roman"/>
          <w:b/>
          <w:bCs/>
        </w:rPr>
        <w:t xml:space="preserve">la desobediencia civil tiene todas las razones de aparecer siempre que la ley esté al servicio de lo indigno. </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Invitamos, por consiguiente, a un desafío activo a esta Ley que nos convierta a todos y a todas en desobedientes, imaginando y practicando la desobediencia en los lugares que habitamos, con el fin de reestablecer los vínculos que el Estado pretende romper y de reinstaurar los derechos que la Ley de Extranjería pretende eliminar. </w:t>
      </w:r>
      <w:r>
        <w:rPr>
          <w:rFonts w:ascii="Times New Roman" w:hAnsi="Times New Roman"/>
        </w:rPr>
        <w:t xml:space="preserve">Por todo esto, </w:t>
      </w:r>
      <w:r>
        <w:rPr>
          <w:rFonts w:ascii="Times New Roman" w:hAnsi="Times New Roman"/>
          <w:b/>
          <w:bCs/>
        </w:rPr>
        <w:t>llamamos a la desobediencia civil contra la Ley de Extranjería y su substitución por una verdadera Ley de Integración y de Deberes y Derechos de los Extranjeros.</w:t>
      </w:r>
      <w:r>
        <w:rPr>
          <w:rFonts w:ascii="Times New Roman" w:hAnsi="Times New Roman"/>
        </w:rPr>
        <w:t xml:space="preserve"> </w:t>
      </w:r>
    </w:p>
    <w:p>
      <w:pPr>
        <w:pStyle w:val="Predeterminado"/>
        <w:widowControl/>
        <w:jc w:val="both"/>
        <w:rPr>
          <w:b/>
          <w:bCs/>
        </w:rPr>
      </w:pPr>
      <w:r>
        <w:rPr>
          <w:b/>
          <w:bCs/>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ascii="Times New Roman" w:hAnsi="Times New Roman"/>
          <w:b/>
        </w:rPr>
      </w:pPr>
      <w:r>
        <w:rPr>
          <w:rFonts w:ascii="Times New Roman" w:hAnsi="Times New Roman"/>
          <w:b/>
        </w:rPr>
        <w:t>¿QUÉ QUEREMOS LOGRAR CON ESTA DESOBEDIENCIA?</w:t>
      </w:r>
    </w:p>
    <w:p>
      <w:pPr>
        <w:pStyle w:val="Predeterminado"/>
        <w:widowControl/>
        <w:jc w:val="both"/>
        <w:rPr>
          <w:rFonts w:cs="Times New Roman"/>
        </w:rPr>
      </w:pPr>
      <w:r>
        <w:rPr>
          <w:rFonts w:cs="Times New Roman"/>
        </w:rPr>
      </w:r>
    </w:p>
    <w:p>
      <w:pPr>
        <w:pStyle w:val="Predeterminado"/>
        <w:widowControl/>
        <w:tabs>
          <w:tab w:val="left" w:pos="1440" w:leader="none"/>
        </w:tabs>
        <w:ind w:left="720" w:right="0" w:hanging="360"/>
        <w:jc w:val="both"/>
        <w:rPr>
          <w:rFonts w:ascii="Times New Roman" w:hAnsi="Times New Roman"/>
        </w:rPr>
      </w:pPr>
      <w:r>
        <w:rPr>
          <w:rFonts w:cs="Times New Roman" w:ascii="Symbol" w:hAnsi="Symbol"/>
          <w:lang w:val="en-US"/>
        </w:rPr>
        <w:t>·</w:t>
        <w:tab/>
      </w:r>
      <w:r>
        <w:rPr>
          <w:rFonts w:ascii="Times New Roman" w:hAnsi="Times New Roman"/>
        </w:rPr>
        <w:t>Conseguir la derogación de la Ley de Extranjería, la regularización inmediata y el reconocimiento de todos los derechos sociales, políticos y civiles en igualdad de condiciones a todos los seres humanos que se encuentran en territorio del Estado español.</w:t>
      </w:r>
    </w:p>
    <w:p>
      <w:pPr>
        <w:pStyle w:val="Predeterminado"/>
        <w:widowControl/>
        <w:tabs>
          <w:tab w:val="left" w:pos="1440" w:leader="none"/>
        </w:tabs>
        <w:ind w:left="720" w:right="0" w:hanging="360"/>
        <w:jc w:val="both"/>
        <w:rPr>
          <w:rFonts w:ascii="Times New Roman" w:hAnsi="Times New Roman"/>
        </w:rPr>
      </w:pPr>
      <w:r>
        <w:rPr>
          <w:rFonts w:cs="Times New Roman" w:ascii="Symbol" w:hAnsi="Symbol"/>
          <w:lang w:val="en-US"/>
        </w:rPr>
        <w:t>·</w:t>
        <w:tab/>
      </w:r>
      <w:r>
        <w:rPr>
          <w:rFonts w:ascii="Times New Roman" w:hAnsi="Times New Roman"/>
        </w:rPr>
        <w:t>Articular una iniciativa amplia capaz de crear un espacio de reivindicación de la convivencia intercultural entre personas con igualdad de derechos.</w:t>
      </w:r>
    </w:p>
    <w:p>
      <w:pPr>
        <w:pStyle w:val="Predeterminado"/>
        <w:widowControl/>
        <w:tabs>
          <w:tab w:val="left" w:pos="1440" w:leader="none"/>
        </w:tabs>
        <w:ind w:left="720" w:right="0" w:hanging="360"/>
        <w:jc w:val="both"/>
        <w:rPr>
          <w:rFonts w:ascii="Times New Roman" w:hAnsi="Times New Roman"/>
        </w:rPr>
      </w:pPr>
      <w:r>
        <w:rPr>
          <w:rFonts w:cs="Times New Roman" w:ascii="Symbol" w:hAnsi="Symbol"/>
          <w:lang w:val="en-US"/>
        </w:rPr>
        <w:t>·</w:t>
        <w:tab/>
      </w:r>
      <w:r>
        <w:rPr>
          <w:rFonts w:ascii="Times New Roman" w:hAnsi="Times New Roman"/>
        </w:rPr>
        <w:t>Generar debate público y social y compromiso por parte de personas y colectivos.</w:t>
      </w:r>
    </w:p>
    <w:p>
      <w:pPr>
        <w:pStyle w:val="Predeterminado"/>
        <w:widowControl/>
        <w:tabs>
          <w:tab w:val="left" w:pos="1440" w:leader="none"/>
        </w:tabs>
        <w:ind w:left="720" w:right="0" w:hanging="360"/>
        <w:jc w:val="both"/>
        <w:rPr>
          <w:rFonts w:ascii="Times New Roman" w:hAnsi="Times New Roman"/>
        </w:rPr>
      </w:pPr>
      <w:r>
        <w:rPr>
          <w:rFonts w:cs="Times New Roman" w:ascii="Symbol" w:hAnsi="Symbol"/>
          <w:lang w:val="en-US"/>
        </w:rPr>
        <w:t>·</w:t>
        <w:tab/>
      </w:r>
      <w:r>
        <w:rPr>
          <w:rFonts w:ascii="Times New Roman" w:hAnsi="Times New Roman"/>
        </w:rPr>
        <w:t>Facilitar una herramienta común a los colectivos e individuos afectados por la nueva Ley de Extranjería, inmigrantes o no, para que puedan expresar de forma colectiva su disconformidad con una ley que consideran injusta.</w:t>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jc w:val="both"/>
        <w:rPr>
          <w:rFonts w:ascii="Times New Roman" w:hAnsi="Times New Roman"/>
          <w:b/>
        </w:rPr>
      </w:pPr>
      <w:r>
        <w:rPr>
          <w:rFonts w:ascii="Times New Roman" w:hAnsi="Times New Roman"/>
          <w:b/>
        </w:rPr>
        <w:t>¿CÓMO DESOBEDECER LA LEY?</w:t>
      </w:r>
    </w:p>
    <w:p>
      <w:pPr>
        <w:pStyle w:val="Predeterminado"/>
        <w:jc w:val="both"/>
        <w:rPr>
          <w:rFonts w:cs="Times New Roman"/>
        </w:rPr>
      </w:pPr>
      <w:r>
        <w:rPr>
          <w:rFonts w:cs="Times New Roman"/>
        </w:rPr>
      </w:r>
    </w:p>
    <w:p>
      <w:pPr>
        <w:pStyle w:val="Cuerpodetexto"/>
        <w:ind w:left="0" w:right="0" w:firstLine="360"/>
        <w:jc w:val="both"/>
        <w:rPr>
          <w:b w:val="false"/>
          <w:bCs w:val="false"/>
          <w:sz w:val="24"/>
          <w:szCs w:val="24"/>
          <w:lang w:val="en-US"/>
        </w:rPr>
      </w:pPr>
      <w:r>
        <w:rPr>
          <w:b w:val="false"/>
          <w:bCs w:val="false"/>
          <w:sz w:val="24"/>
          <w:szCs w:val="24"/>
          <w:lang w:val="en-US"/>
        </w:rPr>
        <w:t>Hay mil y una formas de desobedecer la Ley de Extranjería. Desde aquí, proponemos formas que se centren en aquellos artículos de la Ley de Extranjería que apelan directamente a distintos sectores de la sociedad, bien obligándoles a asumir una función policial (solicitar la documentación a toda persona extranjera no-comunitaria y comprobar si dicha documentación está en regla), bien imponiéndoles la denegación de sus servicios a las personas extranjeras sin autorización administrativa de estancia o residencia, o bien sancionando su solidaridad y convirtiéndola así en un acto delictivo. Se trataría, por consiguiente, de a) negarse pública y activamente a convertirse en instrumento de aplicación de una Ley que se considera no sólo injusta, sino despótica y perjudicial para la convivencia; y de b) defender y proteger los derechos sociales y civiles que la Ley vulnera.</w:t>
      </w:r>
    </w:p>
    <w:p>
      <w:pPr>
        <w:pStyle w:val="Predeterminado"/>
        <w:ind w:left="360" w:right="0" w:hanging="0"/>
        <w:jc w:val="both"/>
        <w:rPr>
          <w:rFonts w:cs="Times New Roman"/>
        </w:rPr>
      </w:pPr>
      <w:r>
        <w:rPr>
          <w:rFonts w:cs="Times New Roman"/>
        </w:rPr>
      </w:r>
    </w:p>
    <w:p>
      <w:pPr>
        <w:pStyle w:val="Predeterminado"/>
        <w:ind w:left="360" w:right="0" w:hanging="0"/>
        <w:jc w:val="both"/>
        <w:rPr>
          <w:rFonts w:ascii="Times New Roman" w:hAnsi="Times New Roman"/>
        </w:rPr>
      </w:pPr>
      <w:r>
        <w:rPr>
          <w:rFonts w:ascii="Times New Roman" w:hAnsi="Times New Roman"/>
        </w:rPr>
        <w:t>Los artículos a los que nos referimos son los siguientes:</w:t>
      </w:r>
    </w:p>
    <w:p>
      <w:pPr>
        <w:pStyle w:val="Predeterminado"/>
        <w:ind w:left="360" w:right="0" w:hanging="0"/>
        <w:jc w:val="both"/>
        <w:rPr>
          <w:rFonts w:cs="Times New Roman"/>
        </w:rPr>
      </w:pPr>
      <w:r>
        <w:rPr>
          <w:rFonts w:cs="Times New Roman"/>
        </w:rPr>
      </w:r>
    </w:p>
    <w:p>
      <w:pPr>
        <w:pStyle w:val="Predeterminado"/>
        <w:numPr>
          <w:ilvl w:val="0"/>
          <w:numId w:val="2"/>
        </w:numPr>
        <w:tabs>
          <w:tab w:val="left" w:pos="1440" w:leader="none"/>
        </w:tabs>
        <w:ind w:left="720" w:right="0" w:hanging="360"/>
        <w:jc w:val="both"/>
        <w:rPr>
          <w:rFonts w:ascii="Times New Roman" w:hAnsi="Times New Roman"/>
        </w:rPr>
      </w:pPr>
      <w:r>
        <w:rPr>
          <w:rFonts w:ascii="Times New Roman" w:hAnsi="Times New Roman"/>
        </w:rPr>
        <w:t xml:space="preserve">El </w:t>
      </w:r>
      <w:r>
        <w:rPr>
          <w:rFonts w:ascii="Times New Roman" w:hAnsi="Times New Roman"/>
          <w:b/>
        </w:rPr>
        <w:t>artículo 7</w:t>
      </w:r>
      <w:r>
        <w:rPr>
          <w:rFonts w:ascii="Times New Roman" w:hAnsi="Times New Roman"/>
        </w:rPr>
        <w:t xml:space="preserve">, que niega el </w:t>
      </w:r>
      <w:r>
        <w:rPr>
          <w:rFonts w:ascii="Times New Roman" w:hAnsi="Times New Roman"/>
          <w:b/>
        </w:rPr>
        <w:t xml:space="preserve">derecho de reunión </w:t>
      </w:r>
      <w:r>
        <w:rPr>
          <w:rFonts w:ascii="Times New Roman" w:hAnsi="Times New Roman"/>
        </w:rPr>
        <w:t>a toda persona extranjera sin autorización administrativa de estancia o residencia.</w:t>
      </w:r>
    </w:p>
    <w:p>
      <w:pPr>
        <w:pStyle w:val="Predeterminado"/>
        <w:ind w:left="360" w:right="0" w:hanging="0"/>
        <w:jc w:val="both"/>
        <w:rPr>
          <w:rFonts w:cs="Times New Roman"/>
        </w:rPr>
      </w:pPr>
      <w:r>
        <w:rPr>
          <w:rFonts w:cs="Times New Roman"/>
        </w:rPr>
      </w:r>
    </w:p>
    <w:p>
      <w:pPr>
        <w:pStyle w:val="Predeterminado"/>
        <w:numPr>
          <w:ilvl w:val="0"/>
          <w:numId w:val="2"/>
        </w:numPr>
        <w:tabs>
          <w:tab w:val="left" w:pos="1440" w:leader="none"/>
        </w:tabs>
        <w:ind w:left="720" w:right="0" w:hanging="360"/>
        <w:jc w:val="both"/>
        <w:rPr>
          <w:rFonts w:ascii="Times New Roman" w:hAnsi="Times New Roman"/>
        </w:rPr>
      </w:pPr>
      <w:r>
        <w:rPr>
          <w:rFonts w:ascii="Times New Roman" w:hAnsi="Times New Roman"/>
        </w:rPr>
        <w:t xml:space="preserve">El </w:t>
      </w:r>
      <w:r>
        <w:rPr>
          <w:rFonts w:ascii="Times New Roman" w:hAnsi="Times New Roman"/>
          <w:b/>
        </w:rPr>
        <w:t>artículo 8</w:t>
      </w:r>
      <w:r>
        <w:rPr>
          <w:rFonts w:ascii="Times New Roman" w:hAnsi="Times New Roman"/>
        </w:rPr>
        <w:t xml:space="preserve">, que niega el </w:t>
      </w:r>
      <w:r>
        <w:rPr>
          <w:rFonts w:ascii="Times New Roman" w:hAnsi="Times New Roman"/>
          <w:b/>
        </w:rPr>
        <w:t xml:space="preserve">derecho de asociación </w:t>
      </w:r>
      <w:r>
        <w:rPr>
          <w:rFonts w:ascii="Times New Roman" w:hAnsi="Times New Roman"/>
        </w:rPr>
        <w:t>a toda persona extranjera sin autorización administrativa de estancia o residencia.</w:t>
      </w:r>
    </w:p>
    <w:p>
      <w:pPr>
        <w:pStyle w:val="Predeterminado"/>
        <w:ind w:left="360" w:right="0" w:hanging="0"/>
        <w:jc w:val="both"/>
        <w:rPr>
          <w:rFonts w:cs="Times New Roman"/>
        </w:rPr>
      </w:pPr>
      <w:r>
        <w:rPr>
          <w:rFonts w:cs="Times New Roman"/>
        </w:rPr>
      </w:r>
    </w:p>
    <w:p>
      <w:pPr>
        <w:pStyle w:val="Predeterminado"/>
        <w:numPr>
          <w:ilvl w:val="0"/>
          <w:numId w:val="2"/>
        </w:numPr>
        <w:tabs>
          <w:tab w:val="left" w:pos="1440" w:leader="none"/>
        </w:tabs>
        <w:ind w:left="720" w:right="0" w:hanging="360"/>
        <w:jc w:val="both"/>
        <w:rPr>
          <w:rFonts w:cs="Times New Roman" w:ascii="Times New Roman" w:hAnsi="Times New Roman"/>
        </w:rPr>
      </w:pPr>
      <w:r>
        <w:rPr>
          <w:rFonts w:ascii="Times New Roman" w:hAnsi="Times New Roman"/>
        </w:rPr>
        <w:t xml:space="preserve">El </w:t>
      </w:r>
      <w:r>
        <w:rPr>
          <w:rFonts w:ascii="Times New Roman" w:hAnsi="Times New Roman"/>
          <w:b/>
        </w:rPr>
        <w:t>artículo 9</w:t>
      </w:r>
      <w:r>
        <w:rPr>
          <w:rFonts w:cs="Times New Roman" w:ascii="Times New Roman" w:hAnsi="Times New Roman"/>
        </w:rPr>
        <w:t>,</w:t>
      </w:r>
    </w:p>
    <w:p>
      <w:pPr>
        <w:pStyle w:val="Predeterminado"/>
        <w:numPr>
          <w:ilvl w:val="0"/>
          <w:numId w:val="2"/>
        </w:numPr>
        <w:tabs>
          <w:tab w:val="left" w:pos="2160" w:leader="none"/>
        </w:tabs>
        <w:ind w:left="1080" w:right="0" w:hanging="360"/>
        <w:jc w:val="both"/>
        <w:rPr>
          <w:rFonts w:ascii="Times New Roman" w:hAnsi="Times New Roman"/>
        </w:rPr>
      </w:pPr>
      <w:r>
        <w:rPr>
          <w:rFonts w:ascii="Times New Roman" w:hAnsi="Times New Roman"/>
        </w:rPr>
        <w:t xml:space="preserve">que, en su </w:t>
      </w:r>
      <w:r>
        <w:rPr>
          <w:rFonts w:ascii="Times New Roman" w:hAnsi="Times New Roman"/>
          <w:b/>
        </w:rPr>
        <w:t>apartado 3º</w:t>
      </w:r>
      <w:r>
        <w:rPr>
          <w:rFonts w:ascii="Times New Roman" w:hAnsi="Times New Roman"/>
        </w:rPr>
        <w:t xml:space="preserve">, niega el </w:t>
      </w:r>
      <w:r>
        <w:rPr>
          <w:rFonts w:ascii="Times New Roman" w:hAnsi="Times New Roman"/>
          <w:b/>
        </w:rPr>
        <w:t xml:space="preserve">derecho a la educación </w:t>
      </w:r>
      <w:r>
        <w:rPr>
          <w:rFonts w:ascii="Times New Roman" w:hAnsi="Times New Roman"/>
        </w:rPr>
        <w:t>no obligatoria (Universidad, Bachillerato, Formación profesional) y el acceso a cualquier sistema público de becas a toda persona extranjera sin autorización administrativa de estancia o residencia;</w:t>
      </w:r>
    </w:p>
    <w:p>
      <w:pPr>
        <w:pStyle w:val="Predeterminado"/>
        <w:numPr>
          <w:ilvl w:val="0"/>
          <w:numId w:val="2"/>
        </w:numPr>
        <w:tabs>
          <w:tab w:val="left" w:pos="2160" w:leader="none"/>
        </w:tabs>
        <w:ind w:left="1080" w:right="0" w:hanging="360"/>
        <w:jc w:val="both"/>
        <w:rPr>
          <w:rFonts w:ascii="Times New Roman" w:hAnsi="Times New Roman"/>
        </w:rPr>
      </w:pPr>
      <w:r>
        <w:rPr>
          <w:rFonts w:ascii="Times New Roman" w:hAnsi="Times New Roman"/>
        </w:rPr>
        <w:t xml:space="preserve">y que, en su </w:t>
      </w:r>
      <w:r>
        <w:rPr>
          <w:rFonts w:ascii="Times New Roman" w:hAnsi="Times New Roman"/>
          <w:b/>
        </w:rPr>
        <w:t>apartado 5º</w:t>
      </w:r>
      <w:r>
        <w:rPr>
          <w:rFonts w:ascii="Times New Roman" w:hAnsi="Times New Roman"/>
        </w:rPr>
        <w:t>, niega la posibilidad de ejercer actividades docentes de cualquier tipo a toda persona extranjera sin autorización administrativa de estancia o residencia.</w:t>
      </w:r>
    </w:p>
    <w:p>
      <w:pPr>
        <w:pStyle w:val="Predeterminado"/>
        <w:ind w:left="720" w:right="0" w:hanging="0"/>
        <w:jc w:val="both"/>
        <w:rPr>
          <w:rFonts w:cs="Times New Roman"/>
        </w:rPr>
      </w:pPr>
      <w:r>
        <w:rPr>
          <w:rFonts w:cs="Times New Roman"/>
        </w:rPr>
      </w:r>
    </w:p>
    <w:p>
      <w:pPr>
        <w:pStyle w:val="Predeterminado"/>
        <w:numPr>
          <w:ilvl w:val="0"/>
          <w:numId w:val="2"/>
        </w:numPr>
        <w:tabs>
          <w:tab w:val="left" w:pos="1440" w:leader="none"/>
        </w:tabs>
        <w:ind w:left="720" w:right="0" w:hanging="360"/>
        <w:jc w:val="both"/>
        <w:rPr>
          <w:rFonts w:ascii="Times New Roman" w:hAnsi="Times New Roman"/>
        </w:rPr>
      </w:pPr>
      <w:r>
        <w:rPr>
          <w:rFonts w:ascii="Times New Roman" w:hAnsi="Times New Roman"/>
        </w:rPr>
        <w:t xml:space="preserve">El </w:t>
      </w:r>
      <w:r>
        <w:rPr>
          <w:rFonts w:ascii="Times New Roman" w:hAnsi="Times New Roman"/>
          <w:b/>
        </w:rPr>
        <w:t>artículo 10</w:t>
      </w:r>
      <w:r>
        <w:rPr>
          <w:rFonts w:ascii="Times New Roman" w:hAnsi="Times New Roman"/>
        </w:rPr>
        <w:t xml:space="preserve">, que, en su </w:t>
      </w:r>
      <w:r>
        <w:rPr>
          <w:rFonts w:ascii="Times New Roman" w:hAnsi="Times New Roman"/>
          <w:b/>
        </w:rPr>
        <w:t>apartado 2º</w:t>
      </w:r>
      <w:r>
        <w:rPr>
          <w:rFonts w:ascii="Times New Roman" w:hAnsi="Times New Roman"/>
        </w:rPr>
        <w:t xml:space="preserve">, niega el derecho a participar en cualquier tipo de Oferta de </w:t>
      </w:r>
      <w:r>
        <w:rPr>
          <w:rFonts w:ascii="Times New Roman" w:hAnsi="Times New Roman"/>
          <w:b/>
        </w:rPr>
        <w:t xml:space="preserve">Empleo Público </w:t>
      </w:r>
      <w:r>
        <w:rPr>
          <w:rFonts w:ascii="Times New Roman" w:hAnsi="Times New Roman"/>
        </w:rPr>
        <w:t>a toda persona extranjera sin autorización administrativa de estancia o residencia. Asimismo, impide que las personas extranjeras que sí disponen de permiso de trabajo y residencia puedan llegar a ser funcionarios (dentro de la Oferta de Empleo Público, sólo pueden acceder a puestos de Personal Laboral).</w:t>
      </w:r>
    </w:p>
    <w:p>
      <w:pPr>
        <w:pStyle w:val="Predeterminado"/>
        <w:ind w:left="360" w:right="0" w:hanging="0"/>
        <w:jc w:val="both"/>
        <w:rPr>
          <w:rFonts w:cs="Times New Roman"/>
        </w:rPr>
      </w:pPr>
      <w:r>
        <w:rPr>
          <w:rFonts w:cs="Times New Roman"/>
        </w:rPr>
      </w:r>
    </w:p>
    <w:p>
      <w:pPr>
        <w:pStyle w:val="Predeterminado"/>
        <w:numPr>
          <w:ilvl w:val="0"/>
          <w:numId w:val="2"/>
        </w:numPr>
        <w:tabs>
          <w:tab w:val="left" w:pos="1440" w:leader="none"/>
        </w:tabs>
        <w:ind w:left="720" w:right="0" w:hanging="360"/>
        <w:jc w:val="both"/>
        <w:rPr>
          <w:rFonts w:ascii="Times New Roman" w:hAnsi="Times New Roman"/>
        </w:rPr>
      </w:pPr>
      <w:r>
        <w:rPr>
          <w:rFonts w:ascii="Times New Roman" w:hAnsi="Times New Roman"/>
        </w:rPr>
        <w:t xml:space="preserve">El </w:t>
      </w:r>
      <w:r>
        <w:rPr>
          <w:rFonts w:ascii="Times New Roman" w:hAnsi="Times New Roman"/>
          <w:b/>
        </w:rPr>
        <w:t>artículo 11</w:t>
      </w:r>
      <w:r>
        <w:rPr>
          <w:rFonts w:ascii="Times New Roman" w:hAnsi="Times New Roman"/>
        </w:rPr>
        <w:t xml:space="preserve">, que niega la </w:t>
      </w:r>
      <w:r>
        <w:rPr>
          <w:rFonts w:ascii="Times New Roman" w:hAnsi="Times New Roman"/>
          <w:b/>
        </w:rPr>
        <w:t xml:space="preserve">libertad de sindicación </w:t>
      </w:r>
      <w:r>
        <w:rPr>
          <w:rFonts w:ascii="Times New Roman" w:hAnsi="Times New Roman"/>
        </w:rPr>
        <w:t xml:space="preserve">y el </w:t>
      </w:r>
      <w:r>
        <w:rPr>
          <w:rFonts w:ascii="Times New Roman" w:hAnsi="Times New Roman"/>
          <w:b/>
        </w:rPr>
        <w:t xml:space="preserve">derecho a la huelga </w:t>
      </w:r>
      <w:r>
        <w:rPr>
          <w:rFonts w:ascii="Times New Roman" w:hAnsi="Times New Roman"/>
        </w:rPr>
        <w:t>a toda persona extranjera sin autorización administrativa de estancia o residencia.</w:t>
      </w:r>
    </w:p>
    <w:p>
      <w:pPr>
        <w:pStyle w:val="Predeterminado"/>
        <w:ind w:left="360" w:right="0" w:hanging="0"/>
        <w:jc w:val="both"/>
        <w:rPr>
          <w:rFonts w:cs="Times New Roman"/>
        </w:rPr>
      </w:pPr>
      <w:r>
        <w:rPr>
          <w:rFonts w:cs="Times New Roman"/>
        </w:rPr>
      </w:r>
    </w:p>
    <w:p>
      <w:pPr>
        <w:pStyle w:val="Predeterminado"/>
        <w:numPr>
          <w:ilvl w:val="0"/>
          <w:numId w:val="2"/>
        </w:numPr>
        <w:tabs>
          <w:tab w:val="left" w:pos="1440" w:leader="none"/>
        </w:tabs>
        <w:ind w:left="720" w:right="0" w:hanging="360"/>
        <w:jc w:val="both"/>
        <w:rPr>
          <w:rFonts w:ascii="Times New Roman" w:hAnsi="Times New Roman"/>
        </w:rPr>
      </w:pPr>
      <w:r>
        <w:rPr>
          <w:rFonts w:ascii="Times New Roman" w:hAnsi="Times New Roman"/>
        </w:rPr>
        <w:t xml:space="preserve">El </w:t>
      </w:r>
      <w:r>
        <w:rPr>
          <w:rFonts w:ascii="Times New Roman" w:hAnsi="Times New Roman"/>
          <w:b/>
        </w:rPr>
        <w:t>artículo 12</w:t>
      </w:r>
      <w:r>
        <w:rPr>
          <w:rFonts w:ascii="Times New Roman" w:hAnsi="Times New Roman"/>
        </w:rPr>
        <w:t xml:space="preserve">, que, salvo en casos de urgencia, niega el </w:t>
      </w:r>
      <w:r>
        <w:rPr>
          <w:rFonts w:ascii="Times New Roman" w:hAnsi="Times New Roman"/>
          <w:b/>
        </w:rPr>
        <w:t xml:space="preserve">derecho a la asistencia médica </w:t>
      </w:r>
      <w:r>
        <w:rPr>
          <w:rFonts w:ascii="Times New Roman" w:hAnsi="Times New Roman"/>
        </w:rPr>
        <w:t>a las personas extranjeras mayores de edad no empadronadas.</w:t>
      </w:r>
    </w:p>
    <w:p>
      <w:pPr>
        <w:pStyle w:val="Predeterminado"/>
        <w:ind w:left="360" w:right="0" w:hanging="0"/>
        <w:jc w:val="both"/>
        <w:rPr>
          <w:rFonts w:cs="Times New Roman"/>
        </w:rPr>
      </w:pPr>
      <w:r>
        <w:rPr>
          <w:rFonts w:cs="Times New Roman"/>
        </w:rPr>
      </w:r>
    </w:p>
    <w:p>
      <w:pPr>
        <w:pStyle w:val="Predeterminado"/>
        <w:numPr>
          <w:ilvl w:val="0"/>
          <w:numId w:val="2"/>
        </w:numPr>
        <w:tabs>
          <w:tab w:val="left" w:pos="1440" w:leader="none"/>
        </w:tabs>
        <w:ind w:left="720" w:right="0" w:hanging="360"/>
        <w:jc w:val="both"/>
        <w:rPr>
          <w:rFonts w:ascii="Times New Roman" w:hAnsi="Times New Roman"/>
        </w:rPr>
      </w:pPr>
      <w:r>
        <w:rPr>
          <w:rFonts w:ascii="Times New Roman" w:hAnsi="Times New Roman"/>
        </w:rPr>
        <w:t xml:space="preserve">El </w:t>
      </w:r>
      <w:r>
        <w:rPr>
          <w:rFonts w:ascii="Times New Roman" w:hAnsi="Times New Roman"/>
          <w:b/>
        </w:rPr>
        <w:t>artículo 13</w:t>
      </w:r>
      <w:r>
        <w:rPr>
          <w:rFonts w:ascii="Times New Roman" w:hAnsi="Times New Roman"/>
        </w:rPr>
        <w:t xml:space="preserve">, que impide aspirar a las ayudas públicas de </w:t>
      </w:r>
      <w:r>
        <w:rPr>
          <w:rFonts w:ascii="Times New Roman" w:hAnsi="Times New Roman"/>
          <w:b/>
        </w:rPr>
        <w:t xml:space="preserve">acceso a la vivienda </w:t>
      </w:r>
      <w:r>
        <w:rPr>
          <w:rFonts w:ascii="Times New Roman" w:hAnsi="Times New Roman"/>
        </w:rPr>
        <w:t>a todas las personas extranjeras sin autorización administrativa de estancia o residencia.</w:t>
      </w:r>
    </w:p>
    <w:p>
      <w:pPr>
        <w:pStyle w:val="Predeterminado"/>
        <w:ind w:left="360" w:right="0" w:hanging="0"/>
        <w:jc w:val="both"/>
        <w:rPr>
          <w:rFonts w:cs="Times New Roman"/>
        </w:rPr>
      </w:pPr>
      <w:r>
        <w:rPr>
          <w:rFonts w:cs="Times New Roman"/>
        </w:rPr>
      </w:r>
    </w:p>
    <w:p>
      <w:pPr>
        <w:pStyle w:val="Predeterminado"/>
        <w:numPr>
          <w:ilvl w:val="0"/>
          <w:numId w:val="2"/>
        </w:numPr>
        <w:tabs>
          <w:tab w:val="left" w:pos="1440" w:leader="none"/>
        </w:tabs>
        <w:ind w:left="720" w:right="0" w:hanging="360"/>
        <w:jc w:val="both"/>
        <w:rPr>
          <w:rFonts w:ascii="Times New Roman" w:hAnsi="Times New Roman"/>
        </w:rPr>
      </w:pPr>
      <w:r>
        <w:rPr>
          <w:rFonts w:ascii="Times New Roman" w:hAnsi="Times New Roman"/>
        </w:rPr>
        <w:t xml:space="preserve">El </w:t>
      </w:r>
      <w:r>
        <w:rPr>
          <w:rFonts w:ascii="Times New Roman" w:hAnsi="Times New Roman"/>
          <w:b/>
        </w:rPr>
        <w:t>artículo 22</w:t>
      </w:r>
      <w:r>
        <w:rPr>
          <w:rFonts w:ascii="Times New Roman" w:hAnsi="Times New Roman"/>
        </w:rPr>
        <w:t xml:space="preserve">, que no reconoce la </w:t>
      </w:r>
      <w:r>
        <w:rPr>
          <w:rFonts w:ascii="Times New Roman" w:hAnsi="Times New Roman"/>
          <w:b/>
        </w:rPr>
        <w:t xml:space="preserve">asistencia jurídica gratuita </w:t>
      </w:r>
      <w:r>
        <w:rPr>
          <w:rFonts w:ascii="Times New Roman" w:hAnsi="Times New Roman"/>
        </w:rPr>
        <w:t>a las personas extranjeras sin autorización administrativa de estancia o residencia, salvo en casos de detención en frontera y en procedimientos de expulsión.</w:t>
      </w:r>
    </w:p>
    <w:p>
      <w:pPr>
        <w:pStyle w:val="Predeterminado"/>
        <w:ind w:left="360" w:right="0" w:hanging="0"/>
        <w:jc w:val="both"/>
        <w:rPr>
          <w:rFonts w:cs="Times New Roman"/>
        </w:rPr>
      </w:pPr>
      <w:r>
        <w:rPr>
          <w:rFonts w:cs="Times New Roman"/>
        </w:rPr>
      </w:r>
    </w:p>
    <w:p>
      <w:pPr>
        <w:pStyle w:val="Predeterminado"/>
        <w:numPr>
          <w:ilvl w:val="0"/>
          <w:numId w:val="2"/>
        </w:numPr>
        <w:tabs>
          <w:tab w:val="left" w:pos="1440" w:leader="none"/>
        </w:tabs>
        <w:ind w:left="720" w:right="0" w:hanging="360"/>
        <w:jc w:val="both"/>
        <w:rPr>
          <w:rFonts w:ascii="Times New Roman" w:hAnsi="Times New Roman"/>
        </w:rPr>
      </w:pPr>
      <w:r>
        <w:rPr>
          <w:rFonts w:ascii="Times New Roman" w:hAnsi="Times New Roman"/>
        </w:rPr>
        <w:t xml:space="preserve">El </w:t>
      </w:r>
      <w:r>
        <w:rPr>
          <w:rFonts w:ascii="Times New Roman" w:hAnsi="Times New Roman"/>
          <w:b/>
        </w:rPr>
        <w:t>artículo 66</w:t>
      </w:r>
      <w:r>
        <w:rPr>
          <w:rFonts w:ascii="Times New Roman" w:hAnsi="Times New Roman"/>
        </w:rPr>
        <w:t xml:space="preserve">, que obliga a los </w:t>
      </w:r>
      <w:r>
        <w:rPr>
          <w:rFonts w:ascii="Times New Roman" w:hAnsi="Times New Roman"/>
          <w:b/>
        </w:rPr>
        <w:t>transportistas</w:t>
      </w:r>
      <w:r>
        <w:rPr>
          <w:rFonts w:ascii="Times New Roman" w:hAnsi="Times New Roman"/>
        </w:rPr>
        <w:t xml:space="preserve"> a valorar y verificar si la persona extranjera que recogen dispone de autorización administrativa de estancia o residencia, sancionando a quien transporte a un </w:t>
      </w:r>
      <w:r>
        <w:rPr>
          <w:rFonts w:cs="Times New Roman" w:ascii="Times New Roman" w:hAnsi="Times New Roman"/>
        </w:rPr>
        <w:t>“</w:t>
      </w:r>
      <w:r>
        <w:rPr>
          <w:rFonts w:ascii="Times New Roman" w:hAnsi="Times New Roman"/>
        </w:rPr>
        <w:t>irregular</w:t>
      </w:r>
      <w:r>
        <w:rPr>
          <w:rFonts w:cs="Times New Roman" w:ascii="Times New Roman" w:hAnsi="Times New Roman"/>
        </w:rPr>
        <w:t>”</w:t>
      </w:r>
      <w:r>
        <w:rPr>
          <w:rFonts w:ascii="Times New Roman" w:hAnsi="Times New Roman"/>
        </w:rPr>
        <w:t xml:space="preserve"> con multas de hasta 10 millones de pesetas. Además, este artículo obliga al transportista que cruce la frontera con una persona en situación irregular a asumir los costes de su deportación.</w:t>
      </w:r>
    </w:p>
    <w:p>
      <w:pPr>
        <w:pStyle w:val="Predeterminado"/>
        <w:ind w:left="360" w:right="0" w:hanging="0"/>
        <w:jc w:val="both"/>
        <w:rPr>
          <w:rFonts w:cs="Times New Roman"/>
        </w:rPr>
      </w:pPr>
      <w:r>
        <w:rPr>
          <w:rFonts w:cs="Times New Roman"/>
        </w:rPr>
      </w:r>
    </w:p>
    <w:p>
      <w:pPr>
        <w:pStyle w:val="BodyText2"/>
        <w:widowControl w:val="false"/>
        <w:ind w:left="0" w:right="0" w:firstLine="360"/>
        <w:rPr/>
      </w:pPr>
      <w:r>
        <w:rPr/>
        <w:t>Para dar a este tipo de desobediencia civil una forma de expresión pública y colectiva, proponemos cuatro líneas de actuación:</w:t>
      </w:r>
    </w:p>
    <w:p>
      <w:pPr>
        <w:pStyle w:val="Predeterminado"/>
        <w:jc w:val="both"/>
        <w:rPr>
          <w:rFonts w:cs="Times New Roman"/>
        </w:rPr>
      </w:pPr>
      <w:r>
        <w:rPr>
          <w:rFonts w:cs="Times New Roman"/>
        </w:rPr>
      </w:r>
    </w:p>
    <w:p>
      <w:pPr>
        <w:pStyle w:val="Predeterminado"/>
        <w:numPr>
          <w:ilvl w:val="0"/>
          <w:numId w:val="3"/>
        </w:numPr>
        <w:tabs>
          <w:tab w:val="left" w:pos="1440" w:leader="none"/>
        </w:tabs>
        <w:ind w:left="720" w:right="0" w:hanging="360"/>
        <w:jc w:val="both"/>
        <w:rPr>
          <w:rFonts w:ascii="Times New Roman" w:hAnsi="Times New Roman"/>
          <w:b/>
        </w:rPr>
      </w:pPr>
      <w:r>
        <w:rPr>
          <w:rFonts w:ascii="Times New Roman" w:hAnsi="Times New Roman"/>
          <w:b/>
        </w:rPr>
        <w:t xml:space="preserve">Autoinculpaciones individuales </w:t>
      </w:r>
    </w:p>
    <w:p>
      <w:pPr>
        <w:pStyle w:val="BodyTextIndent3"/>
        <w:rPr>
          <w:rFonts w:ascii="Times New Roman" w:hAnsi="Times New Roman"/>
          <w:sz w:val="24"/>
          <w:szCs w:val="24"/>
        </w:rPr>
      </w:pPr>
      <w:r>
        <w:rPr>
          <w:rFonts w:ascii="Times New Roman" w:hAnsi="Times New Roman"/>
          <w:sz w:val="24"/>
          <w:szCs w:val="24"/>
        </w:rPr>
        <w:t>(</w:t>
      </w:r>
      <w:r>
        <w:rPr>
          <w:rFonts w:ascii="Times New Roman" w:hAnsi="Times New Roman"/>
          <w:i/>
          <w:sz w:val="24"/>
          <w:szCs w:val="24"/>
        </w:rPr>
        <w:t>Ver Anexo I</w:t>
      </w:r>
      <w:r>
        <w:rPr>
          <w:rFonts w:ascii="Times New Roman" w:hAnsi="Times New Roman"/>
          <w:sz w:val="24"/>
          <w:szCs w:val="24"/>
        </w:rPr>
        <w:t>)</w:t>
      </w:r>
    </w:p>
    <w:p>
      <w:pPr>
        <w:pStyle w:val="Predeterminado"/>
        <w:ind w:left="708" w:right="0" w:hanging="0"/>
        <w:jc w:val="both"/>
        <w:rPr>
          <w:rFonts w:cs="Times New Roman"/>
        </w:rPr>
      </w:pPr>
      <w:r>
        <w:rPr>
          <w:rFonts w:cs="Times New Roman"/>
        </w:rPr>
      </w:r>
    </w:p>
    <w:p>
      <w:pPr>
        <w:pStyle w:val="Predeterminado"/>
        <w:ind w:left="720" w:right="0" w:hanging="0"/>
        <w:jc w:val="both"/>
        <w:rPr>
          <w:rFonts w:ascii="Times New Roman" w:hAnsi="Times New Roman"/>
        </w:rPr>
      </w:pPr>
      <w:r>
        <w:rPr>
          <w:rFonts w:ascii="Times New Roman" w:hAnsi="Times New Roman"/>
        </w:rPr>
        <w:t xml:space="preserve">Recogida masiva de autoinculpaciones individuales dirigidas a la delegación de gobierno en las que se declare la firme intención de desobedecer la Ley de Extranjería, en concreto, de reunirse y asociarse, promover y disfrutar del derecho a la huelga, y realizar y promover manifestaciones, actos y concentraciones públicas junto a cualquier persona, con independencia de que ésta tenga autorización administrativa de estancia o residencia; y de dar cualquier tipo de protección, en forma de transporte, asistencia alimenticia o sanitaria o acogida en la propia vivienda a cualquier persona sin autorización administrativa de estancia o residencia que lo pida o necesite. </w:t>
      </w:r>
    </w:p>
    <w:p>
      <w:pPr>
        <w:pStyle w:val="Predeterminado"/>
        <w:jc w:val="both"/>
        <w:rPr>
          <w:rFonts w:cs="Times New Roman"/>
        </w:rPr>
      </w:pPr>
      <w:r>
        <w:rPr>
          <w:rFonts w:cs="Times New Roman"/>
        </w:rPr>
      </w:r>
    </w:p>
    <w:p>
      <w:pPr>
        <w:pStyle w:val="Predeterminado"/>
        <w:numPr>
          <w:ilvl w:val="0"/>
          <w:numId w:val="3"/>
        </w:numPr>
        <w:tabs>
          <w:tab w:val="left" w:pos="1440" w:leader="none"/>
        </w:tabs>
        <w:ind w:left="720" w:right="0" w:hanging="360"/>
        <w:jc w:val="both"/>
        <w:rPr>
          <w:rFonts w:ascii="Times New Roman" w:hAnsi="Times New Roman"/>
          <w:b/>
        </w:rPr>
      </w:pPr>
      <w:r>
        <w:rPr>
          <w:rFonts w:ascii="Times New Roman" w:hAnsi="Times New Roman"/>
          <w:b/>
        </w:rPr>
        <w:t>Desobediencia específica desde distintos sectores sociales:</w:t>
      </w:r>
    </w:p>
    <w:p>
      <w:pPr>
        <w:pStyle w:val="Predeterminado"/>
        <w:ind w:left="360" w:right="0" w:hanging="0"/>
        <w:jc w:val="both"/>
        <w:rPr>
          <w:rFonts w:cs="Times New Roman"/>
        </w:rPr>
      </w:pPr>
      <w:r>
        <w:rPr>
          <w:rFonts w:cs="Times New Roman"/>
        </w:rPr>
      </w:r>
    </w:p>
    <w:p>
      <w:pPr>
        <w:pStyle w:val="Predeterminado"/>
        <w:ind w:left="720" w:right="0" w:hanging="0"/>
        <w:jc w:val="both"/>
        <w:rPr>
          <w:rFonts w:ascii="Times New Roman" w:hAnsi="Times New Roman"/>
        </w:rPr>
      </w:pPr>
      <w:r>
        <w:rPr>
          <w:rFonts w:ascii="Times New Roman" w:hAnsi="Times New Roman"/>
        </w:rPr>
        <w:t>Recogida de declaraciones firmadas entre distintos colectivos, organizaciones, entidades y personas de sectores profesionales y sociales específicos, en las que expresen su intención de desobedecer la Ley en aquellos aspectos que les atañen más directamente por la posición que ocupan y la función social que desempeñan.</w:t>
      </w:r>
    </w:p>
    <w:p>
      <w:pPr>
        <w:pStyle w:val="Predeterminado"/>
        <w:ind w:left="720" w:right="0" w:hanging="0"/>
        <w:jc w:val="both"/>
        <w:rPr>
          <w:rFonts w:cs="Times New Roman"/>
        </w:rPr>
      </w:pPr>
      <w:r>
        <w:rPr>
          <w:rFonts w:cs="Times New Roman"/>
        </w:rPr>
      </w:r>
    </w:p>
    <w:p>
      <w:pPr>
        <w:pStyle w:val="Predeterminado"/>
        <w:ind w:left="720" w:right="0" w:hanging="0"/>
        <w:jc w:val="both"/>
        <w:rPr>
          <w:rFonts w:ascii="Times New Roman" w:hAnsi="Times New Roman"/>
        </w:rPr>
      </w:pPr>
      <w:r>
        <w:rPr>
          <w:rFonts w:ascii="Times New Roman" w:hAnsi="Times New Roman"/>
        </w:rPr>
        <w:t>Los sectores a los que va dirigida esta propuesta son:</w:t>
      </w:r>
    </w:p>
    <w:p>
      <w:pPr>
        <w:pStyle w:val="Predeterminado"/>
        <w:ind w:left="708" w:right="0" w:hanging="0"/>
        <w:jc w:val="both"/>
        <w:rPr>
          <w:rFonts w:cs="Times New Roman"/>
        </w:rPr>
      </w:pPr>
      <w:r>
        <w:rPr>
          <w:rFonts w:cs="Times New Roman"/>
        </w:rPr>
      </w:r>
    </w:p>
    <w:p>
      <w:pPr>
        <w:pStyle w:val="BodyTextIndent2"/>
        <w:ind w:left="1416" w:right="0" w:hanging="0"/>
        <w:rPr>
          <w:rFonts w:ascii="Times New Roman" w:hAnsi="Times New Roman"/>
          <w:i/>
          <w:sz w:val="24"/>
          <w:szCs w:val="24"/>
        </w:rPr>
      </w:pPr>
      <w:r>
        <w:rPr>
          <w:rFonts w:ascii="Times New Roman" w:hAnsi="Times New Roman"/>
          <w:sz w:val="24"/>
          <w:szCs w:val="24"/>
        </w:rPr>
        <w:t xml:space="preserve">Asociaciones y colectivos (ver </w:t>
      </w:r>
      <w:r>
        <w:rPr>
          <w:rFonts w:ascii="Times New Roman" w:hAnsi="Times New Roman"/>
          <w:i/>
          <w:sz w:val="24"/>
          <w:szCs w:val="24"/>
        </w:rPr>
        <w:t>anexo 2)</w:t>
      </w:r>
    </w:p>
    <w:p>
      <w:pPr>
        <w:pStyle w:val="BodyTextIndent2"/>
        <w:ind w:left="1416" w:right="0" w:hanging="0"/>
        <w:rPr>
          <w:rFonts w:ascii="Times New Roman" w:hAnsi="Times New Roman"/>
          <w:i/>
          <w:sz w:val="24"/>
          <w:szCs w:val="24"/>
        </w:rPr>
      </w:pPr>
      <w:r>
        <w:rPr>
          <w:rFonts w:ascii="Times New Roman" w:hAnsi="Times New Roman"/>
          <w:sz w:val="24"/>
          <w:szCs w:val="24"/>
        </w:rPr>
        <w:t xml:space="preserve">Comunidades educativas y profesionales de la educación (ver </w:t>
      </w:r>
      <w:r>
        <w:rPr>
          <w:rFonts w:ascii="Times New Roman" w:hAnsi="Times New Roman"/>
          <w:i/>
          <w:sz w:val="24"/>
          <w:szCs w:val="24"/>
        </w:rPr>
        <w:t>anexo 3.1 y 3.2)</w:t>
      </w:r>
    </w:p>
    <w:p>
      <w:pPr>
        <w:pStyle w:val="BodyTextIndent2"/>
        <w:ind w:left="1416" w:right="0" w:hanging="0"/>
        <w:rPr>
          <w:rFonts w:ascii="Times New Roman" w:hAnsi="Times New Roman"/>
          <w:sz w:val="24"/>
          <w:szCs w:val="24"/>
        </w:rPr>
      </w:pPr>
      <w:r>
        <w:rPr>
          <w:rFonts w:ascii="Times New Roman" w:hAnsi="Times New Roman"/>
          <w:sz w:val="24"/>
          <w:szCs w:val="24"/>
        </w:rPr>
        <w:t xml:space="preserve">Centros sanitarios y profesionales de la sanidad (ver </w:t>
      </w:r>
      <w:r>
        <w:rPr>
          <w:rFonts w:ascii="Times New Roman" w:hAnsi="Times New Roman"/>
          <w:i/>
          <w:sz w:val="24"/>
          <w:szCs w:val="24"/>
        </w:rPr>
        <w:t>anexo 4.1 y 4.2</w:t>
      </w:r>
      <w:r>
        <w:rPr>
          <w:rFonts w:ascii="Times New Roman" w:hAnsi="Times New Roman"/>
          <w:sz w:val="24"/>
          <w:szCs w:val="24"/>
        </w:rPr>
        <w:t xml:space="preserve">) </w:t>
      </w:r>
    </w:p>
    <w:p>
      <w:pPr>
        <w:pStyle w:val="BodyTextIndent2"/>
        <w:ind w:left="1416" w:right="0" w:hanging="0"/>
        <w:rPr>
          <w:rFonts w:ascii="Times New Roman" w:hAnsi="Times New Roman"/>
          <w:sz w:val="24"/>
          <w:szCs w:val="24"/>
        </w:rPr>
      </w:pPr>
      <w:r>
        <w:rPr>
          <w:rFonts w:ascii="Times New Roman" w:hAnsi="Times New Roman"/>
          <w:sz w:val="24"/>
          <w:szCs w:val="24"/>
        </w:rPr>
        <w:t>Sindicatos (ve</w:t>
      </w:r>
      <w:r>
        <w:rPr>
          <w:rFonts w:ascii="Times New Roman" w:hAnsi="Times New Roman"/>
          <w:i/>
          <w:sz w:val="24"/>
          <w:szCs w:val="24"/>
        </w:rPr>
        <w:t>r anexo 5</w:t>
      </w:r>
      <w:r>
        <w:rPr>
          <w:rFonts w:ascii="Times New Roman" w:hAnsi="Times New Roman"/>
          <w:sz w:val="24"/>
          <w:szCs w:val="24"/>
        </w:rPr>
        <w:t xml:space="preserve">) </w:t>
      </w:r>
    </w:p>
    <w:p>
      <w:pPr>
        <w:pStyle w:val="BodyTextIndent2"/>
        <w:ind w:left="1416" w:right="0" w:hanging="0"/>
        <w:rPr>
          <w:rFonts w:ascii="Times New Roman" w:hAnsi="Times New Roman"/>
          <w:sz w:val="24"/>
          <w:szCs w:val="24"/>
        </w:rPr>
      </w:pPr>
      <w:r>
        <w:rPr>
          <w:rFonts w:ascii="Times New Roman" w:hAnsi="Times New Roman"/>
          <w:sz w:val="24"/>
          <w:szCs w:val="24"/>
        </w:rPr>
        <w:t xml:space="preserve">Trabajadores y trabajadoras del sector transportes (ver </w:t>
      </w:r>
      <w:r>
        <w:rPr>
          <w:rFonts w:ascii="Times New Roman" w:hAnsi="Times New Roman"/>
          <w:i/>
          <w:sz w:val="24"/>
          <w:szCs w:val="24"/>
        </w:rPr>
        <w:t>anexo 6</w:t>
      </w:r>
      <w:r>
        <w:rPr>
          <w:rFonts w:ascii="Times New Roman" w:hAnsi="Times New Roman"/>
          <w:sz w:val="24"/>
          <w:szCs w:val="24"/>
        </w:rPr>
        <w:t>)</w:t>
      </w:r>
    </w:p>
    <w:p>
      <w:pPr>
        <w:pStyle w:val="BodyTextIndent2"/>
        <w:ind w:left="1416" w:right="0" w:hanging="0"/>
        <w:rPr>
          <w:rFonts w:ascii="Times New Roman" w:hAnsi="Times New Roman"/>
          <w:sz w:val="24"/>
          <w:szCs w:val="24"/>
        </w:rPr>
      </w:pPr>
      <w:r>
        <w:rPr>
          <w:rFonts w:ascii="Times New Roman" w:hAnsi="Times New Roman"/>
          <w:sz w:val="24"/>
          <w:szCs w:val="24"/>
        </w:rPr>
        <w:t>Trabajadores y trabajadoras de las distintas áreas de servicios sociales</w:t>
      </w:r>
    </w:p>
    <w:p>
      <w:pPr>
        <w:pStyle w:val="Predeterminado"/>
        <w:jc w:val="both"/>
        <w:rPr>
          <w:rFonts w:cs="Times New Roman"/>
        </w:rPr>
      </w:pPr>
      <w:r>
        <w:rPr>
          <w:rFonts w:cs="Times New Roman"/>
        </w:rPr>
      </w:r>
    </w:p>
    <w:p>
      <w:pPr>
        <w:pStyle w:val="Predeterminado"/>
        <w:numPr>
          <w:ilvl w:val="0"/>
          <w:numId w:val="3"/>
        </w:numPr>
        <w:tabs>
          <w:tab w:val="left" w:pos="1440" w:leader="none"/>
        </w:tabs>
        <w:ind w:left="720" w:right="0" w:hanging="360"/>
        <w:jc w:val="both"/>
        <w:rPr>
          <w:rFonts w:ascii="Times New Roman" w:hAnsi="Times New Roman"/>
          <w:b/>
        </w:rPr>
      </w:pPr>
      <w:r>
        <w:rPr>
          <w:rFonts w:ascii="Times New Roman" w:hAnsi="Times New Roman"/>
          <w:b/>
        </w:rPr>
        <w:t xml:space="preserve">Mociones en ayuntamientos: </w:t>
      </w:r>
    </w:p>
    <w:p>
      <w:pPr>
        <w:pStyle w:val="Predeterminado"/>
        <w:ind w:left="360" w:right="0" w:hanging="0"/>
        <w:jc w:val="both"/>
        <w:rPr>
          <w:rFonts w:cs="Times New Roman"/>
        </w:rPr>
      </w:pPr>
      <w:r>
        <w:rPr>
          <w:rFonts w:cs="Times New Roman"/>
        </w:rPr>
      </w:r>
    </w:p>
    <w:p>
      <w:pPr>
        <w:pStyle w:val="BodyText2"/>
        <w:widowControl w:val="false"/>
        <w:ind w:left="720" w:right="0" w:hanging="0"/>
        <w:rPr/>
      </w:pPr>
      <w:r>
        <w:rPr/>
        <w:t>Promoción e impulso de mociones de desobediencia a la Ley en distintos Ayuntamientos, Diputaciones y Comunidades Autónomas, siguiendo el ejemplo de la moción aprobada en el Ayuntamiento de Blanes (Girona).</w:t>
      </w:r>
    </w:p>
    <w:p>
      <w:pPr>
        <w:pStyle w:val="BodyText2"/>
        <w:widowControl w:val="false"/>
        <w:ind w:left="720" w:right="0" w:hanging="0"/>
        <w:rPr/>
      </w:pPr>
      <w:r>
        <w:rPr/>
        <w:t xml:space="preserve">(Con respecto a los puntos que podrían recogerse en las mociones, ver </w:t>
      </w:r>
      <w:r>
        <w:rPr>
          <w:i/>
        </w:rPr>
        <w:t>anexo 7</w:t>
      </w:r>
      <w:r>
        <w:rPr/>
        <w:t>)</w:t>
      </w:r>
    </w:p>
    <w:p>
      <w:pPr>
        <w:pStyle w:val="BodyText2"/>
        <w:widowControl w:val="false"/>
        <w:ind w:left="720" w:right="0" w:hanging="0"/>
        <w:rPr/>
      </w:pPr>
      <w:r>
        <w:rPr/>
      </w:r>
    </w:p>
    <w:p>
      <w:pPr>
        <w:pStyle w:val="Predeterminado"/>
        <w:numPr>
          <w:ilvl w:val="0"/>
          <w:numId w:val="3"/>
        </w:numPr>
        <w:tabs>
          <w:tab w:val="left" w:pos="1440" w:leader="none"/>
        </w:tabs>
        <w:ind w:left="720" w:right="0" w:hanging="360"/>
        <w:jc w:val="both"/>
        <w:rPr>
          <w:rFonts w:ascii="Times New Roman" w:hAnsi="Times New Roman"/>
          <w:b/>
        </w:rPr>
      </w:pPr>
      <w:r>
        <w:rPr>
          <w:rFonts w:ascii="Times New Roman" w:hAnsi="Times New Roman"/>
          <w:b/>
        </w:rPr>
        <w:t xml:space="preserve">Redes de apoyo </w:t>
      </w:r>
    </w:p>
    <w:p>
      <w:pPr>
        <w:pStyle w:val="Predeterminado"/>
        <w:ind w:left="360" w:right="0" w:hanging="0"/>
        <w:jc w:val="both"/>
        <w:rPr>
          <w:rFonts w:cs="Times New Roman"/>
        </w:rPr>
      </w:pPr>
      <w:r>
        <w:rPr>
          <w:rFonts w:cs="Times New Roman"/>
        </w:rPr>
      </w:r>
    </w:p>
    <w:p>
      <w:pPr>
        <w:pStyle w:val="BodyTextIndent3"/>
        <w:rPr>
          <w:rFonts w:ascii="Times New Roman" w:hAnsi="Times New Roman"/>
          <w:sz w:val="24"/>
          <w:szCs w:val="24"/>
        </w:rPr>
      </w:pPr>
      <w:r>
        <w:rPr>
          <w:rFonts w:ascii="Times New Roman" w:hAnsi="Times New Roman"/>
          <w:sz w:val="24"/>
          <w:szCs w:val="24"/>
        </w:rPr>
        <w:t>Creación de redes de apoyo a los inmigrantes sinpapeles, desde las que se ampare y favorezca la estancia y permanencia en España de todas las personas extranjeras que así lo deseen y desde las que se las empadrone y facilite el acceso a los derechos que se derivan del empadronamiento.</w:t>
      </w:r>
    </w:p>
    <w:p>
      <w:pPr>
        <w:pStyle w:val="Predeterminado"/>
        <w:jc w:val="both"/>
        <w:rPr>
          <w:rFonts w:cs="Times New Roman"/>
        </w:rPr>
      </w:pPr>
      <w:r>
        <w:rPr>
          <w:rFonts w:cs="Times New Roman"/>
        </w:rPr>
      </w:r>
    </w:p>
    <w:p>
      <w:pPr>
        <w:pStyle w:val="Predeterminado"/>
        <w:jc w:val="both"/>
        <w:rPr>
          <w:rFonts w:cs="Times New Roman"/>
        </w:rPr>
      </w:pPr>
      <w:r>
        <w:rPr>
          <w:rFonts w:cs="Times New Roman"/>
        </w:rPr>
      </w:r>
    </w:p>
    <w:p>
      <w:pPr>
        <w:pStyle w:val="Encabezado1"/>
        <w:numPr>
          <w:ilvl w:val="0"/>
          <w:numId w:val="1"/>
        </w:numPr>
        <w:spacing w:before="240" w:after="120"/>
        <w:ind w:left="432" w:right="0" w:hanging="360"/>
        <w:jc w:val="both"/>
        <w:rPr>
          <w:bCs w:val="false"/>
          <w:szCs w:val="24"/>
          <w:lang w:val="en-US"/>
        </w:rPr>
      </w:pPr>
      <w:r>
        <w:rPr>
          <w:bCs w:val="false"/>
          <w:szCs w:val="24"/>
          <w:lang w:val="en-US"/>
        </w:rPr>
        <w:t>POSIBLES CONSECUENCIAS LEGALES DE LA DESOBEDIENCIA CIVIL</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En principio, y dada la forma en la que las declaraciones de desobediencia civil y autoinculpación están redactadas, no hay consecuencias jurídicas claras de ningún tipo, ni administrativas ni penales, para la persona, asociación o cualquier otro tipo de colectivo que firme dichas declaraciones de desobediencia civil a la nueva Ley de Extranjería 8/2000.</w:t>
      </w:r>
    </w:p>
    <w:p>
      <w:pPr>
        <w:pStyle w:val="Predeterminado"/>
        <w:widowControl/>
        <w:jc w:val="both"/>
        <w:rPr>
          <w:rFonts w:cs="Times New Roman"/>
        </w:rPr>
      </w:pPr>
      <w:r>
        <w:rPr>
          <w:rFonts w:cs="Times New Roman"/>
        </w:rPr>
      </w:r>
    </w:p>
    <w:p>
      <w:pPr>
        <w:pStyle w:val="Cuerpodetexto"/>
        <w:jc w:val="both"/>
        <w:rPr>
          <w:b w:val="false"/>
          <w:bCs w:val="false"/>
          <w:sz w:val="24"/>
          <w:szCs w:val="24"/>
          <w:lang w:val="en-US"/>
        </w:rPr>
      </w:pPr>
      <w:r>
        <w:rPr>
          <w:b w:val="false"/>
          <w:bCs w:val="false"/>
          <w:sz w:val="24"/>
          <w:szCs w:val="24"/>
          <w:lang w:val="en-US"/>
        </w:rPr>
        <w:t>Esto es así porque los hechos y actos que figuran en las declaraciones, son hechos futuros, todavía no producidos. Sería en el momento de cometerse de forma expresa el acto de desobediencia civil cuando podría haber problemas legales para la persona o colectivo firmante. Así se deriva de lo establecido en nuestro ordenamiento jurídico, en concreto, del Código Penal (artículo 15), ya que sólo los hechos o infracciones consumados pueden ser castigados. Lo mismo se puede decir en el caso de las faltas. El código penal no recoge ninguna falta de desobediencia a las leyes y sólo castiga las faltas consumadas o en grado de tentativa, y ninguna de las declaraciones propuestas pueden considerarse como tal.</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Solamente en algunos puntos concretos en los que se llama a la desobediencia, como es el caso de los funcionarios públicos y en el de los trabajadores del sector transportes, puede haber problemas en el momento de la firma de la declaración por su parte, de acuerdo con las leyes de la Función Pública o de sus reglamentos y estatutos internos y de lo dispuesto en el artículo 66 de la Ley de Extranjería para los transportistas. En este último caso, sí ha habido, por las disposiciones adicionales de la Ley y por el artículo citado, un desarrollo legal, estableciéndose, por ejemplo, en el Código Penal el delito de tráfico ilegal de personas (art. 318 bis), que se ha aplicado al taxista detenido en Tarifa. De todas formas, también es necesario en este caso un desarrollo legal posterior (que establezca los casos concretos en los que puede ser aplicado) y no es posible todavía hacer un pronunciamiento claro sobre este tema. </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También puede haber otros problemas, no tan jurídicos, con la firma de las declaraciones, en el sentido de que los colectivos o personas firmantes, al expresar su opinión contraria a la Ley, se van a poner en la mira de la Administración, pudiendo esto causarles problemas en materia de ayudas, subvenciones, convenios, etc. </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Otra consecuencia negativa, siempre futura, es el hecho de que una vez firmada la declaración, de cometerse una infracción posterior a la Ley, la declaración es prueba clara para el órgano sancionador de que se ha cometido la falta, con pocas posibilidades para el sancionado de declarar su inocencia y salir indemne.</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Igualmente, hay que tener en cuenta que muchas de las limitaciones establecidas en la Ley 8/2000 (restricción de derechos fundamentales, etc.) requieren de un desarrollo reglamentario y de otras normas posteriores, que seguramente detallarán las posibles consecuencias de su desobediencia, aparte de que normas sancionadoras vigentes (Código Penal, Ley de Protección de la Seguridad Ciudadana, Ley Reguladora del Derecho de Reunión, etc.) también han de ser modificadas para incluir las nuevas infracciones establecidas.</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Es necesario tener en cuenta la posible, muy habitual en la práctica, interpretación  retorcida y maliciosa de las leyes por las autoridades españolas, que podrían hacer uso de faltas y delitos tan amplios como los dispuestos en el Código Penal, para sancionar gravemente a personas o colectivos que desobedezcan la Ley.</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Estas son algunas de las consecuencias que creemos podrían darse con la desobediencia a la Ley, aunque todavía es muy pronto para poder hacer una valoración clara y fiable y habrá que estar muy atentos al desarrollo de los acontecimientos y de las leyes.</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Lo que es evidente es que consecuencias legales, no sabemos todavía de qué grado, sí que puede haberlas como consecuencia de esta campaña, si no, no tendría ningún valor. Pero es que se trata de eso, de infringir la Ley y de anteponer una serie de valores, como el respeto a los derechos y a la dignidad de las personas, por encima de lo que pueda establecer un texto legal injusto, aún corriendo el riesgo de ser sancionado por ello.</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Por otra parte, debe tenerse en cuenta que la forma colectiva que se quiere tenga esta desobediencia, dificultará que las autoridades puedan sancionar a las personas y colectivos que se comprometan en esta campaña, en caso de que consideren oportuno perseguir estas conductas.</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right"/>
        <w:rPr>
          <w:rFonts w:ascii="Times New Roman" w:hAnsi="Times New Roman"/>
          <w:b/>
          <w:sz w:val="20"/>
          <w:u w:val="single"/>
        </w:rPr>
      </w:pPr>
      <w:r>
        <w:rPr>
          <w:rFonts w:ascii="Times New Roman" w:hAnsi="Times New Roman"/>
          <w:b/>
          <w:sz w:val="20"/>
          <w:u w:val="single"/>
        </w:rPr>
        <w:t>ANEXO 1</w:t>
      </w:r>
    </w:p>
    <w:p>
      <w:pPr>
        <w:pStyle w:val="Predeterminado"/>
        <w:widowControl/>
        <w:jc w:val="both"/>
        <w:rPr>
          <w:rFonts w:ascii="Times New Roman" w:hAnsi="Times New Roman"/>
          <w:b/>
          <w:sz w:val="20"/>
        </w:rPr>
      </w:pPr>
      <w:r>
        <w:rPr>
          <w:rFonts w:ascii="Times New Roman" w:hAnsi="Times New Roman"/>
          <w:b/>
          <w:sz w:val="20"/>
        </w:rPr>
        <w:t>DELEGACIÓN DE GOBIERNO DE MADRID</w:t>
      </w:r>
    </w:p>
    <w:p>
      <w:pPr>
        <w:pStyle w:val="Predeterminado"/>
        <w:widowControl/>
        <w:jc w:val="both"/>
        <w:rPr>
          <w:rFonts w:cs="Times New Roman"/>
        </w:rPr>
      </w:pPr>
      <w:r>
        <w:rPr>
          <w:rFonts w:cs="Times New Roman"/>
        </w:rPr>
      </w:r>
    </w:p>
    <w:p>
      <w:pPr>
        <w:pStyle w:val="Predeterminado"/>
        <w:widowControl/>
        <w:jc w:val="right"/>
        <w:rPr>
          <w:rFonts w:ascii="Times New Roman" w:hAnsi="Times New Roman"/>
          <w:sz w:val="20"/>
        </w:rPr>
      </w:pPr>
      <w:r>
        <w:rPr>
          <w:rFonts w:ascii="Times New Roman" w:hAnsi="Times New Roman"/>
          <w:sz w:val="20"/>
        </w:rPr>
        <w:t>Madrid,  de  de 20</w:t>
      </w:r>
      <w:r>
        <w:rPr>
          <w:rFonts w:ascii="Times New Roman" w:hAnsi="Times New Roman"/>
          <w:sz w:val="20"/>
        </w:rPr>
        <w:t>17</w:t>
      </w:r>
    </w:p>
    <w:p>
      <w:pPr>
        <w:pStyle w:val="Predeterminado"/>
        <w:widowControl/>
        <w:jc w:val="right"/>
        <w:rPr>
          <w:rFonts w:cs="Times New Roman"/>
        </w:rPr>
      </w:pPr>
      <w:r>
        <w:rPr>
          <w:rFonts w:cs="Times New Roman"/>
        </w:rPr>
      </w:r>
    </w:p>
    <w:p>
      <w:pPr>
        <w:pStyle w:val="Predeterminado"/>
        <w:widowControl/>
        <w:ind w:left="708" w:right="0" w:hanging="0"/>
        <w:rPr>
          <w:rFonts w:cs="Times New Roman"/>
        </w:rPr>
      </w:pPr>
      <w:r>
        <w:rPr>
          <w:rFonts w:cs="Times New Roman"/>
        </w:rPr>
      </w:r>
    </w:p>
    <w:p>
      <w:pPr>
        <w:pStyle w:val="Predeterminado"/>
        <w:widowControl/>
        <w:ind w:left="708" w:right="0" w:hanging="0"/>
        <w:rPr>
          <w:rFonts w:ascii="Times New Roman" w:hAnsi="Times New Roman"/>
          <w:b/>
          <w:sz w:val="20"/>
        </w:rPr>
      </w:pPr>
      <w:r>
        <w:rPr>
          <w:rFonts w:ascii="Times New Roman" w:hAnsi="Times New Roman"/>
          <w:b/>
          <w:sz w:val="20"/>
        </w:rPr>
        <w:t>DON/ÑA....................................................................</w:t>
      </w:r>
    </w:p>
    <w:p>
      <w:pPr>
        <w:pStyle w:val="Predeterminado"/>
        <w:widowControl/>
        <w:ind w:left="708" w:right="0" w:hanging="0"/>
        <w:rPr>
          <w:rFonts w:ascii="Times New Roman" w:hAnsi="Times New Roman"/>
          <w:b/>
          <w:sz w:val="20"/>
        </w:rPr>
      </w:pPr>
      <w:r>
        <w:rPr>
          <w:rFonts w:ascii="Times New Roman" w:hAnsi="Times New Roman"/>
          <w:b/>
          <w:sz w:val="20"/>
        </w:rPr>
        <w:t>D.N.I..........................................................................</w:t>
      </w:r>
    </w:p>
    <w:p>
      <w:pPr>
        <w:pStyle w:val="Predeterminado"/>
        <w:widowControl/>
        <w:ind w:left="708" w:right="0" w:hanging="0"/>
        <w:rPr>
          <w:rFonts w:cs="Times New Roman"/>
        </w:rPr>
      </w:pPr>
      <w:r>
        <w:rPr>
          <w:rFonts w:cs="Times New Roman"/>
        </w:rPr>
      </w:r>
    </w:p>
    <w:p>
      <w:pPr>
        <w:pStyle w:val="Predeterminado"/>
        <w:widowControl/>
        <w:ind w:left="708" w:right="0" w:hanging="0"/>
        <w:rPr>
          <w:rFonts w:cs="Times New Roman" w:ascii="Times New Roman" w:hAnsi="Times New Roman"/>
          <w:b/>
          <w:sz w:val="20"/>
        </w:rPr>
      </w:pPr>
      <w:r>
        <w:rPr>
          <w:rFonts w:cs="Times New Roman" w:ascii="Times New Roman" w:hAnsi="Times New Roman"/>
          <w:b/>
          <w:sz w:val="20"/>
        </w:rPr>
        <w:tab/>
      </w:r>
    </w:p>
    <w:p>
      <w:pPr>
        <w:pStyle w:val="Predeterminado"/>
        <w:widowControl/>
        <w:ind w:left="708" w:right="0" w:hanging="0"/>
        <w:jc w:val="both"/>
        <w:rPr>
          <w:rFonts w:ascii="Times New Roman" w:hAnsi="Times New Roman"/>
          <w:sz w:val="20"/>
        </w:rPr>
      </w:pPr>
      <w:r>
        <w:rPr>
          <w:rFonts w:cs="Times New Roman" w:ascii="Times New Roman" w:hAnsi="Times New Roman"/>
          <w:b/>
          <w:sz w:val="20"/>
        </w:rPr>
        <w:tab/>
      </w:r>
      <w:r>
        <w:rPr>
          <w:rFonts w:ascii="Times New Roman" w:hAnsi="Times New Roman"/>
          <w:sz w:val="20"/>
        </w:rPr>
        <w:t xml:space="preserve">En relación con la </w:t>
      </w:r>
      <w:r>
        <w:rPr>
          <w:rFonts w:ascii="Times New Roman" w:hAnsi="Times New Roman"/>
          <w:b/>
          <w:sz w:val="20"/>
        </w:rPr>
        <w:t>Ley Orgánica 8/2000</w:t>
      </w:r>
      <w:r>
        <w:rPr>
          <w:rFonts w:ascii="Times New Roman" w:hAnsi="Times New Roman"/>
          <w:sz w:val="20"/>
        </w:rPr>
        <w:t xml:space="preserve"> sobre derechos y libertades de los extranjeros en España y su integración social, vengo a exponer las siguientes alegaciones:</w:t>
      </w:r>
    </w:p>
    <w:p>
      <w:pPr>
        <w:pStyle w:val="Predeterminado"/>
        <w:widowControl/>
        <w:ind w:left="708" w:right="0" w:hanging="0"/>
        <w:jc w:val="both"/>
        <w:rPr>
          <w:rFonts w:cs="Times New Roman"/>
        </w:rPr>
      </w:pPr>
      <w:r>
        <w:rPr>
          <w:rFonts w:cs="Times New Roman"/>
        </w:rPr>
      </w:r>
    </w:p>
    <w:p>
      <w:pPr>
        <w:pStyle w:val="Predeterminado"/>
        <w:widowControl/>
        <w:ind w:left="708" w:right="0" w:hanging="0"/>
        <w:jc w:val="both"/>
        <w:rPr>
          <w:rFonts w:cs="Times New Roman"/>
        </w:rPr>
      </w:pPr>
      <w:r>
        <w:rPr>
          <w:rFonts w:cs="Times New Roman"/>
        </w:rPr>
      </w:r>
    </w:p>
    <w:p>
      <w:pPr>
        <w:pStyle w:val="Predeterminado"/>
        <w:widowControl/>
        <w:ind w:left="708" w:right="0" w:hanging="0"/>
        <w:jc w:val="both"/>
        <w:rPr>
          <w:rFonts w:ascii="Times New Roman" w:hAnsi="Times New Roman"/>
          <w:sz w:val="20"/>
        </w:rPr>
      </w:pPr>
      <w:r>
        <w:rPr>
          <w:rFonts w:cs="Times New Roman" w:ascii="Times New Roman" w:hAnsi="Times New Roman"/>
          <w:sz w:val="20"/>
        </w:rPr>
        <w:tab/>
      </w:r>
      <w:r>
        <w:rPr>
          <w:rFonts w:ascii="Times New Roman" w:hAnsi="Times New Roman"/>
          <w:b/>
          <w:sz w:val="20"/>
        </w:rPr>
        <w:t>Primera.-</w:t>
      </w:r>
      <w:r>
        <w:rPr>
          <w:rFonts w:ascii="Times New Roman" w:hAnsi="Times New Roman"/>
          <w:sz w:val="20"/>
        </w:rPr>
        <w:t xml:space="preserve"> Que como ciudadano/a libre considero que la mencionada Ley Orgánica 8/2000 tiene a lo largo de su articulado medidas claramente violatorias de derechos fundamentales y principios básicos, no sólo de nuestro Ordenamiento Constitucional, sino además de la Declaración Universal de los Derechos Humanos suscrita por el Gobierno español.</w:t>
      </w:r>
    </w:p>
    <w:p>
      <w:pPr>
        <w:pStyle w:val="Predeterminado"/>
        <w:widowControl/>
        <w:ind w:left="708" w:right="0" w:hanging="0"/>
        <w:jc w:val="both"/>
        <w:rPr>
          <w:rFonts w:cs="Times New Roman"/>
        </w:rPr>
      </w:pPr>
      <w:r>
        <w:rPr>
          <w:rFonts w:cs="Times New Roman"/>
        </w:rPr>
      </w:r>
    </w:p>
    <w:p>
      <w:pPr>
        <w:pStyle w:val="Predeterminado"/>
        <w:widowControl/>
        <w:ind w:left="708" w:right="0" w:hanging="0"/>
        <w:jc w:val="both"/>
        <w:rPr>
          <w:rFonts w:ascii="Times New Roman" w:hAnsi="Times New Roman"/>
          <w:sz w:val="20"/>
        </w:rPr>
      </w:pPr>
      <w:r>
        <w:rPr>
          <w:rFonts w:cs="Times New Roman" w:ascii="Times New Roman" w:hAnsi="Times New Roman"/>
          <w:sz w:val="20"/>
        </w:rPr>
        <w:tab/>
      </w:r>
      <w:r>
        <w:rPr>
          <w:rFonts w:ascii="Times New Roman" w:hAnsi="Times New Roman"/>
          <w:b/>
          <w:sz w:val="20"/>
        </w:rPr>
        <w:t xml:space="preserve">Segunda.- </w:t>
      </w:r>
      <w:r>
        <w:rPr>
          <w:rFonts w:ascii="Times New Roman" w:hAnsi="Times New Roman"/>
          <w:sz w:val="20"/>
        </w:rPr>
        <w:t xml:space="preserve">Que por ello me veo en la obligación de </w:t>
      </w:r>
      <w:r>
        <w:rPr>
          <w:rFonts w:ascii="Times New Roman" w:hAnsi="Times New Roman"/>
          <w:b/>
          <w:sz w:val="20"/>
        </w:rPr>
        <w:t>defender activamente</w:t>
      </w:r>
      <w:r>
        <w:rPr>
          <w:rFonts w:ascii="Times New Roman" w:hAnsi="Times New Roman"/>
          <w:sz w:val="20"/>
        </w:rPr>
        <w:t xml:space="preserve"> todos los derechos que la misma intenta destruir, pues son estos la garantía de una sociedad de convivencia y progreso, abierta y sin exclusiones.</w:t>
      </w:r>
    </w:p>
    <w:p>
      <w:pPr>
        <w:pStyle w:val="Predeterminado"/>
        <w:widowControl/>
        <w:ind w:left="708" w:right="0" w:hanging="0"/>
        <w:jc w:val="both"/>
        <w:rPr>
          <w:rFonts w:cs="Times New Roman"/>
        </w:rPr>
      </w:pPr>
      <w:r>
        <w:rPr>
          <w:rFonts w:cs="Times New Roman"/>
        </w:rPr>
      </w:r>
    </w:p>
    <w:p>
      <w:pPr>
        <w:pStyle w:val="Predeterminado"/>
        <w:widowControl/>
        <w:ind w:left="708" w:right="0" w:hanging="0"/>
        <w:jc w:val="both"/>
        <w:rPr>
          <w:rFonts w:ascii="Times New Roman" w:hAnsi="Times New Roman"/>
          <w:sz w:val="20"/>
        </w:rPr>
      </w:pPr>
      <w:r>
        <w:rPr>
          <w:rFonts w:cs="Times New Roman" w:ascii="Times New Roman" w:hAnsi="Times New Roman"/>
          <w:sz w:val="20"/>
        </w:rPr>
        <w:tab/>
      </w:r>
      <w:r>
        <w:rPr>
          <w:rFonts w:ascii="Times New Roman" w:hAnsi="Times New Roman"/>
          <w:b/>
          <w:sz w:val="20"/>
        </w:rPr>
        <w:t xml:space="preserve">Tercera.- </w:t>
      </w:r>
      <w:r>
        <w:rPr>
          <w:rFonts w:ascii="Times New Roman" w:hAnsi="Times New Roman"/>
          <w:sz w:val="20"/>
        </w:rPr>
        <w:t xml:space="preserve">Que concreto esta defensa activa, desde ya, en forma de </w:t>
      </w:r>
      <w:r>
        <w:rPr>
          <w:rFonts w:ascii="Times New Roman" w:hAnsi="Times New Roman"/>
          <w:b/>
          <w:sz w:val="20"/>
        </w:rPr>
        <w:t>DESOBEDIENCIA CIVIL</w:t>
      </w:r>
      <w:r>
        <w:rPr>
          <w:rFonts w:ascii="Times New Roman" w:hAnsi="Times New Roman"/>
          <w:sz w:val="20"/>
        </w:rPr>
        <w:t>, poniendo en conocimiento de esta Delegación de Gobierno lo siguiente:</w:t>
      </w:r>
    </w:p>
    <w:p>
      <w:pPr>
        <w:pStyle w:val="Predeterminado"/>
        <w:widowControl/>
        <w:ind w:left="708" w:right="0" w:hanging="0"/>
        <w:jc w:val="both"/>
        <w:rPr>
          <w:rFonts w:cs="Times New Roman"/>
        </w:rPr>
      </w:pPr>
      <w:r>
        <w:rPr>
          <w:rFonts w:cs="Times New Roman"/>
        </w:rPr>
      </w:r>
    </w:p>
    <w:p>
      <w:pPr>
        <w:pStyle w:val="Predeterminado"/>
        <w:widowControl/>
        <w:numPr>
          <w:ilvl w:val="0"/>
          <w:numId w:val="3"/>
        </w:numPr>
        <w:tabs>
          <w:tab w:val="left" w:pos="3552" w:leader="none"/>
        </w:tabs>
        <w:ind w:left="1776" w:right="0" w:hanging="360"/>
        <w:jc w:val="both"/>
        <w:rPr>
          <w:rFonts w:ascii="Times New Roman" w:hAnsi="Times New Roman"/>
          <w:sz w:val="20"/>
        </w:rPr>
      </w:pPr>
      <w:r>
        <w:rPr>
          <w:rFonts w:ascii="Times New Roman" w:hAnsi="Times New Roman"/>
          <w:sz w:val="20"/>
        </w:rPr>
        <w:t xml:space="preserve">Que seguiré </w:t>
      </w:r>
      <w:r>
        <w:rPr>
          <w:rFonts w:ascii="Times New Roman" w:hAnsi="Times New Roman"/>
          <w:i/>
          <w:sz w:val="20"/>
        </w:rPr>
        <w:t>reuniéndome</w:t>
      </w:r>
      <w:r>
        <w:rPr>
          <w:rFonts w:ascii="Times New Roman" w:hAnsi="Times New Roman"/>
          <w:sz w:val="20"/>
        </w:rPr>
        <w:t>, como siempre, con cualquier ser humano, tenga este autorización de estancia o residencia o carezca de ella.</w:t>
      </w:r>
    </w:p>
    <w:p>
      <w:pPr>
        <w:pStyle w:val="Predeterminado"/>
        <w:widowControl/>
        <w:jc w:val="both"/>
        <w:rPr>
          <w:rFonts w:cs="Times New Roman"/>
        </w:rPr>
      </w:pPr>
      <w:r>
        <w:rPr>
          <w:rFonts w:cs="Times New Roman"/>
        </w:rPr>
      </w:r>
    </w:p>
    <w:p>
      <w:pPr>
        <w:pStyle w:val="Predeterminado"/>
        <w:widowControl/>
        <w:numPr>
          <w:ilvl w:val="0"/>
          <w:numId w:val="3"/>
        </w:numPr>
        <w:tabs>
          <w:tab w:val="left" w:pos="3552" w:leader="none"/>
        </w:tabs>
        <w:ind w:left="1776" w:right="0" w:hanging="360"/>
        <w:jc w:val="both"/>
        <w:rPr>
          <w:rFonts w:ascii="Times New Roman" w:hAnsi="Times New Roman"/>
          <w:sz w:val="20"/>
        </w:rPr>
      </w:pPr>
      <w:r>
        <w:rPr>
          <w:rFonts w:ascii="Times New Roman" w:hAnsi="Times New Roman"/>
          <w:sz w:val="20"/>
        </w:rPr>
        <w:t xml:space="preserve">Que </w:t>
      </w:r>
      <w:r>
        <w:rPr>
          <w:rFonts w:ascii="Times New Roman" w:hAnsi="Times New Roman"/>
          <w:i/>
          <w:sz w:val="20"/>
        </w:rPr>
        <w:t>asociaré</w:t>
      </w:r>
      <w:r>
        <w:rPr>
          <w:rFonts w:ascii="Times New Roman" w:hAnsi="Times New Roman"/>
          <w:sz w:val="20"/>
        </w:rPr>
        <w:t xml:space="preserve"> a cualquier persona, y lucharé por que el resto de ciudadano/as y entidades también lo hagan, en cualquier tipo de asociación, club, partido político, central sindical, etc. con independencia de que tenga o no autorización administrativa de estancia o residencia.</w:t>
      </w:r>
    </w:p>
    <w:p>
      <w:pPr>
        <w:pStyle w:val="Predeterminado"/>
        <w:widowControl/>
        <w:jc w:val="both"/>
        <w:rPr>
          <w:rFonts w:cs="Times New Roman"/>
        </w:rPr>
      </w:pPr>
      <w:r>
        <w:rPr>
          <w:rFonts w:cs="Times New Roman"/>
        </w:rPr>
      </w:r>
    </w:p>
    <w:p>
      <w:pPr>
        <w:pStyle w:val="Predeterminado"/>
        <w:widowControl/>
        <w:numPr>
          <w:ilvl w:val="0"/>
          <w:numId w:val="3"/>
        </w:numPr>
        <w:tabs>
          <w:tab w:val="left" w:pos="3552" w:leader="none"/>
        </w:tabs>
        <w:ind w:left="1776" w:right="0" w:hanging="360"/>
        <w:jc w:val="both"/>
        <w:rPr>
          <w:rFonts w:ascii="Times New Roman" w:hAnsi="Times New Roman"/>
          <w:sz w:val="20"/>
        </w:rPr>
      </w:pPr>
      <w:r>
        <w:rPr>
          <w:rFonts w:ascii="Times New Roman" w:hAnsi="Times New Roman"/>
          <w:sz w:val="20"/>
        </w:rPr>
        <w:t xml:space="preserve">Que promoveré y disfrutaré del </w:t>
      </w:r>
      <w:r>
        <w:rPr>
          <w:rFonts w:ascii="Times New Roman" w:hAnsi="Times New Roman"/>
          <w:i/>
          <w:sz w:val="20"/>
        </w:rPr>
        <w:t>derecho a la Huelga</w:t>
      </w:r>
      <w:r>
        <w:rPr>
          <w:rFonts w:ascii="Times New Roman" w:hAnsi="Times New Roman"/>
          <w:sz w:val="20"/>
        </w:rPr>
        <w:t xml:space="preserve"> junto a cualquier compañero/a, tenga este/a autorización administrativa de estancia o residencia, o carezca de ella.</w:t>
      </w:r>
    </w:p>
    <w:p>
      <w:pPr>
        <w:pStyle w:val="Predeterminado"/>
        <w:widowControl/>
        <w:jc w:val="both"/>
        <w:rPr>
          <w:rFonts w:cs="Times New Roman"/>
        </w:rPr>
      </w:pPr>
      <w:r>
        <w:rPr>
          <w:rFonts w:cs="Times New Roman"/>
        </w:rPr>
      </w:r>
    </w:p>
    <w:p>
      <w:pPr>
        <w:pStyle w:val="Predeterminado"/>
        <w:widowControl/>
        <w:numPr>
          <w:ilvl w:val="0"/>
          <w:numId w:val="3"/>
        </w:numPr>
        <w:tabs>
          <w:tab w:val="left" w:pos="3552" w:leader="none"/>
        </w:tabs>
        <w:ind w:left="1776" w:right="0" w:hanging="360"/>
        <w:jc w:val="both"/>
        <w:rPr>
          <w:rFonts w:cs="Times New Roman" w:ascii="Times New Roman" w:hAnsi="Times New Roman"/>
          <w:sz w:val="20"/>
        </w:rPr>
      </w:pPr>
      <w:r>
        <w:rPr>
          <w:rFonts w:ascii="Times New Roman" w:hAnsi="Times New Roman"/>
          <w:sz w:val="20"/>
        </w:rPr>
        <w:t xml:space="preserve">Que en defensa de todo ello, y de cualquier otra lesión a las Libertades y Derechos Fundamentales, realizaré y promoveré junto a las personas sin autorización administrativa de estancia o residencia, </w:t>
      </w:r>
      <w:r>
        <w:rPr>
          <w:rFonts w:ascii="Times New Roman" w:hAnsi="Times New Roman"/>
          <w:i/>
          <w:sz w:val="20"/>
        </w:rPr>
        <w:t>manifestaciones, actos y concentraciones públicas</w:t>
      </w:r>
      <w:r>
        <w:rPr>
          <w:rFonts w:cs="Times New Roman" w:ascii="Times New Roman" w:hAnsi="Times New Roman"/>
          <w:sz w:val="20"/>
        </w:rPr>
        <w:t>.</w:t>
      </w:r>
    </w:p>
    <w:p>
      <w:pPr>
        <w:pStyle w:val="Predeterminado"/>
        <w:widowControl/>
        <w:jc w:val="both"/>
        <w:rPr>
          <w:rFonts w:cs="Times New Roman"/>
        </w:rPr>
      </w:pPr>
      <w:r>
        <w:rPr>
          <w:rFonts w:cs="Times New Roman"/>
        </w:rPr>
      </w:r>
    </w:p>
    <w:p>
      <w:pPr>
        <w:pStyle w:val="Predeterminado"/>
        <w:widowControl/>
        <w:numPr>
          <w:ilvl w:val="0"/>
          <w:numId w:val="3"/>
        </w:numPr>
        <w:tabs>
          <w:tab w:val="left" w:pos="3552" w:leader="none"/>
        </w:tabs>
        <w:ind w:left="1776" w:right="0" w:hanging="360"/>
        <w:jc w:val="both"/>
        <w:rPr>
          <w:rFonts w:ascii="Times New Roman" w:hAnsi="Times New Roman"/>
          <w:sz w:val="20"/>
        </w:rPr>
      </w:pPr>
      <w:r>
        <w:rPr>
          <w:rFonts w:ascii="Times New Roman" w:hAnsi="Times New Roman"/>
          <w:sz w:val="20"/>
        </w:rPr>
        <w:t xml:space="preserve">Que daré cualquier tipo de protección, en forma de </w:t>
      </w:r>
      <w:r>
        <w:rPr>
          <w:rFonts w:ascii="Times New Roman" w:hAnsi="Times New Roman"/>
          <w:i/>
          <w:sz w:val="20"/>
        </w:rPr>
        <w:t>transporte, asistencia alimenticia o sanitaria, acogida en mi vivienda</w:t>
      </w:r>
      <w:r>
        <w:rPr>
          <w:rFonts w:ascii="Times New Roman" w:hAnsi="Times New Roman"/>
          <w:sz w:val="20"/>
        </w:rPr>
        <w:t>, y cualquier otra, a la persona sin autorización administrativa de estancia o residencia que me lo solicite o lo necesite.</w:t>
      </w:r>
    </w:p>
    <w:p>
      <w:pPr>
        <w:pStyle w:val="Predeterminado"/>
        <w:widowControl/>
        <w:jc w:val="both"/>
        <w:rPr>
          <w:rFonts w:cs="Times New Roman"/>
        </w:rPr>
      </w:pPr>
      <w:r>
        <w:rPr>
          <w:rFonts w:cs="Times New Roman"/>
        </w:rPr>
      </w:r>
    </w:p>
    <w:p>
      <w:pPr>
        <w:pStyle w:val="Predeterminado"/>
        <w:widowControl/>
        <w:jc w:val="both"/>
        <w:rPr>
          <w:rFonts w:ascii="Times New Roman" w:hAnsi="Times New Roman"/>
          <w:sz w:val="20"/>
        </w:rPr>
      </w:pPr>
      <w:r>
        <w:rPr>
          <w:rFonts w:ascii="Times New Roman" w:hAnsi="Times New Roman"/>
          <w:b/>
          <w:sz w:val="20"/>
        </w:rPr>
        <w:t>SOLICITO:</w:t>
      </w:r>
      <w:r>
        <w:rPr>
          <w:rFonts w:ascii="Times New Roman" w:hAnsi="Times New Roman"/>
          <w:sz w:val="20"/>
        </w:rPr>
        <w:t xml:space="preserve"> Que se tenga a bien conocer estos argumentos, en honor a la verdad, y en beneficio de las Libertades Públicas y el disfrute íntegro de los Derechos Humanos, </w:t>
      </w:r>
      <w:r>
        <w:rPr>
          <w:rFonts w:ascii="Times New Roman" w:hAnsi="Times New Roman"/>
          <w:b/>
          <w:sz w:val="20"/>
        </w:rPr>
        <w:t>suspender cualquier tipo de deportación y expulsión de personas mientras se deroga la Ley Orgánica 8/2000</w:t>
      </w:r>
      <w:r>
        <w:rPr>
          <w:rFonts w:ascii="Times New Roman" w:hAnsi="Times New Roman"/>
          <w:sz w:val="20"/>
        </w:rPr>
        <w:t xml:space="preserve">, archivando cualquier expediente. Además, tenga constancia por este escrito de mi disposición personas de hacer efectiva la </w:t>
      </w:r>
      <w:r>
        <w:rPr>
          <w:rFonts w:ascii="Times New Roman" w:hAnsi="Times New Roman"/>
          <w:i/>
          <w:sz w:val="20"/>
        </w:rPr>
        <w:t>desobediencia civil</w:t>
      </w:r>
      <w:r>
        <w:rPr>
          <w:rFonts w:ascii="Times New Roman" w:hAnsi="Times New Roman"/>
          <w:sz w:val="20"/>
        </w:rPr>
        <w:t xml:space="preserve"> a la mencionada Ley, </w:t>
      </w:r>
      <w:r>
        <w:rPr>
          <w:rFonts w:ascii="Times New Roman" w:hAnsi="Times New Roman"/>
          <w:b/>
          <w:sz w:val="20"/>
        </w:rPr>
        <w:t>autoinculpándome</w:t>
      </w:r>
      <w:r>
        <w:rPr>
          <w:rFonts w:ascii="Times New Roman" w:hAnsi="Times New Roman"/>
          <w:sz w:val="20"/>
        </w:rPr>
        <w:t xml:space="preserve"> en todas y cada una de las acciones anteriormente expuestas.</w:t>
      </w:r>
    </w:p>
    <w:p>
      <w:pPr>
        <w:pStyle w:val="Predeterminado"/>
        <w:widowControl/>
        <w:jc w:val="both"/>
        <w:rPr>
          <w:rFonts w:cs="Times New Roman"/>
        </w:rPr>
      </w:pPr>
      <w:r>
        <w:rPr>
          <w:rFonts w:cs="Times New Roman"/>
        </w:rPr>
      </w:r>
    </w:p>
    <w:p>
      <w:pPr>
        <w:pStyle w:val="Predeterminado"/>
        <w:widowControl/>
        <w:jc w:val="both"/>
        <w:rPr>
          <w:rFonts w:ascii="Times New Roman" w:hAnsi="Times New Roman"/>
          <w:sz w:val="20"/>
        </w:rPr>
      </w:pPr>
      <w:r>
        <w:rPr>
          <w:rFonts w:ascii="Times New Roman" w:hAnsi="Times New Roman"/>
          <w:sz w:val="20"/>
        </w:rPr>
        <w:t>Es Justicia que pido en Madrid a  de  de 20</w:t>
      </w:r>
      <w:r>
        <w:rPr>
          <w:rFonts w:ascii="Times New Roman" w:hAnsi="Times New Roman"/>
          <w:sz w:val="20"/>
        </w:rPr>
        <w:t>17</w:t>
      </w:r>
      <w:r>
        <w:rPr>
          <w:rFonts w:ascii="Times New Roman" w:hAnsi="Times New Roman"/>
          <w:sz w:val="20"/>
        </w:rPr>
        <w:t>.</w:t>
      </w:r>
    </w:p>
    <w:p>
      <w:pPr>
        <w:pStyle w:val="Predeterminado"/>
        <w:widowControl/>
        <w:jc w:val="both"/>
        <w:rPr>
          <w:rFonts w:cs="Times New Roman"/>
        </w:rPr>
      </w:pPr>
      <w:r>
        <w:rPr>
          <w:rFonts w:cs="Times New Roman"/>
        </w:rPr>
      </w:r>
    </w:p>
    <w:p>
      <w:pPr>
        <w:pStyle w:val="Predeterminado"/>
        <w:widowControl/>
        <w:jc w:val="both"/>
        <w:rPr>
          <w:rFonts w:ascii="Times New Roman" w:hAnsi="Times New Roman"/>
          <w:sz w:val="20"/>
        </w:rPr>
      </w:pPr>
      <w:r>
        <w:rPr>
          <w:rFonts w:ascii="Times New Roman" w:hAnsi="Times New Roman"/>
          <w:sz w:val="20"/>
        </w:rPr>
        <w:t>Firma:</w:t>
      </w:r>
    </w:p>
    <w:p>
      <w:pPr>
        <w:pStyle w:val="T3ftulo"/>
        <w:pageBreakBefore/>
        <w:spacing w:before="240" w:after="120"/>
        <w:jc w:val="right"/>
        <w:rPr>
          <w:bCs w:val="false"/>
          <w:szCs w:val="24"/>
        </w:rPr>
      </w:pPr>
      <w:r>
        <w:rPr>
          <w:bCs w:val="false"/>
          <w:szCs w:val="24"/>
        </w:rPr>
        <w:t>ANEXO 2</w:t>
      </w:r>
    </w:p>
    <w:p>
      <w:pPr>
        <w:pStyle w:val="T3ftulo"/>
        <w:spacing w:before="240" w:after="120"/>
        <w:jc w:val="right"/>
        <w:rPr>
          <w:bCs w:val="false"/>
          <w:sz w:val="24"/>
          <w:szCs w:val="24"/>
          <w:u w:val="single"/>
        </w:rPr>
      </w:pPr>
      <w:r>
        <w:rPr>
          <w:bCs w:val="false"/>
          <w:sz w:val="24"/>
          <w:szCs w:val="24"/>
          <w:u w:val="single"/>
        </w:rPr>
        <w:t>(ASOCIACIONES)</w:t>
      </w:r>
    </w:p>
    <w:p>
      <w:pPr>
        <w:pStyle w:val="T3ftulo"/>
        <w:spacing w:before="240" w:after="120"/>
        <w:jc w:val="right"/>
        <w:rPr>
          <w:rFonts w:cs="Times New Roman"/>
          <w:bCs w:val="false"/>
          <w:szCs w:val="24"/>
        </w:rPr>
      </w:pPr>
      <w:r>
        <w:rPr>
          <w:rFonts w:cs="Times New Roman"/>
          <w:bCs w:val="false"/>
          <w:szCs w:val="24"/>
        </w:rPr>
      </w:r>
    </w:p>
    <w:p>
      <w:pPr>
        <w:pStyle w:val="T3ftulo"/>
        <w:spacing w:before="240" w:after="120"/>
        <w:rPr>
          <w:rFonts w:cs="Times New Roman"/>
          <w:bCs w:val="false"/>
          <w:szCs w:val="24"/>
        </w:rPr>
      </w:pPr>
      <w:r>
        <w:rPr>
          <w:rFonts w:cs="Times New Roman"/>
          <w:bCs w:val="false"/>
          <w:szCs w:val="24"/>
        </w:rPr>
      </w:r>
    </w:p>
    <w:p>
      <w:pPr>
        <w:pStyle w:val="T3ftulo"/>
        <w:spacing w:before="240" w:after="120"/>
        <w:rPr>
          <w:bCs w:val="false"/>
          <w:szCs w:val="24"/>
        </w:rPr>
      </w:pPr>
      <w:r>
        <w:rPr>
          <w:bCs w:val="false"/>
          <w:szCs w:val="24"/>
        </w:rPr>
        <w:t xml:space="preserve">DECLARACIÓN </w:t>
      </w:r>
    </w:p>
    <w:p>
      <w:pPr>
        <w:pStyle w:val="Predeterminado"/>
        <w:widowControl/>
        <w:jc w:val="center"/>
        <w:rPr>
          <w:rFonts w:cs="Times New Roman"/>
        </w:rPr>
      </w:pPr>
      <w:r>
        <w:rPr>
          <w:rFonts w:cs="Times New Roman"/>
        </w:rPr>
      </w:r>
    </w:p>
    <w:p>
      <w:pPr>
        <w:pStyle w:val="Predeterminado"/>
        <w:widowControl/>
        <w:jc w:val="center"/>
        <w:rPr>
          <w:rFonts w:ascii="Times New Roman" w:hAnsi="Times New Roman"/>
          <w:sz w:val="28"/>
        </w:rPr>
      </w:pPr>
      <w:r>
        <w:rPr>
          <w:rFonts w:ascii="Times New Roman" w:hAnsi="Times New Roman"/>
          <w:sz w:val="28"/>
        </w:rPr>
        <w:t>(a ser posible en papel con logotipo de la organización o asociación)</w:t>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Cuerpodetexto"/>
        <w:rPr>
          <w:bCs w:val="false"/>
          <w:sz w:val="24"/>
          <w:szCs w:val="24"/>
          <w:lang w:val="en-US"/>
        </w:rPr>
      </w:pPr>
      <w:r>
        <w:rPr>
          <w:bCs w:val="false"/>
          <w:sz w:val="24"/>
          <w:szCs w:val="24"/>
          <w:lang w:val="en-US"/>
        </w:rPr>
        <w:t>……………………………</w:t>
      </w:r>
      <w:r>
        <w:rPr>
          <w:bCs w:val="false"/>
          <w:sz w:val="24"/>
          <w:szCs w:val="24"/>
          <w:lang w:val="en-US"/>
        </w:rPr>
        <w:t>, entidad no gubernamental (organización, asociación, sindicato, etc.), con C.I.F. nº…………, domiciliada en ….......... la calle………………</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Encabezado1"/>
        <w:numPr>
          <w:ilvl w:val="0"/>
          <w:numId w:val="1"/>
        </w:numPr>
        <w:spacing w:before="240" w:after="120"/>
        <w:ind w:left="432" w:right="0" w:hanging="360"/>
        <w:rPr>
          <w:b w:val="false"/>
          <w:bCs w:val="false"/>
          <w:szCs w:val="24"/>
          <w:lang w:val="en-US"/>
        </w:rPr>
      </w:pPr>
      <w:r>
        <w:rPr>
          <w:b w:val="false"/>
          <w:bCs w:val="false"/>
          <w:szCs w:val="24"/>
          <w:lang w:val="en-US"/>
        </w:rPr>
        <w:t>EXPONE Y DECLARA</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Que de acuerdo con los principios y fines democráticos que presiden su actuación, manifiesta su intención de </w:t>
      </w:r>
      <w:r>
        <w:rPr>
          <w:rFonts w:ascii="Times New Roman" w:hAnsi="Times New Roman"/>
          <w:b/>
        </w:rPr>
        <w:t xml:space="preserve">afiliar y asociar </w:t>
      </w:r>
      <w:r>
        <w:rPr>
          <w:rFonts w:ascii="Times New Roman" w:hAnsi="Times New Roman"/>
        </w:rPr>
        <w:t>a todas las personas extranjeras que lo soliciten, con independencia de que tengan o no autorización administrativa de estancia o residencia, en igualdad de condiciones con el resto de asociados e incluyendo la promoción a cargos directivos.</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Que facilitará y amparará los </w:t>
      </w:r>
      <w:r>
        <w:rPr>
          <w:rFonts w:ascii="Times New Roman" w:hAnsi="Times New Roman"/>
          <w:b/>
        </w:rPr>
        <w:t xml:space="preserve">derechos de reunión, manifestación y huelga </w:t>
      </w:r>
      <w:r>
        <w:rPr>
          <w:rFonts w:ascii="Times New Roman" w:hAnsi="Times New Roman"/>
        </w:rPr>
        <w:t xml:space="preserve">de todas las personas extranjeras, sin discriminación alguna, prestando para ello sus locales y otros recursos. </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Que, en consecuencia con lo anterior, manifiesta públicamente su intención de incumplir lo dispuesto en los </w:t>
      </w:r>
      <w:r>
        <w:rPr>
          <w:rFonts w:ascii="Times New Roman" w:hAnsi="Times New Roman"/>
          <w:b/>
        </w:rPr>
        <w:t xml:space="preserve">Artículos 7, 8 y 11 </w:t>
      </w:r>
      <w:r>
        <w:rPr>
          <w:rFonts w:ascii="Times New Roman" w:hAnsi="Times New Roman"/>
        </w:rPr>
        <w:t xml:space="preserve">de la </w:t>
      </w:r>
      <w:r>
        <w:rPr>
          <w:rFonts w:ascii="Times New Roman" w:hAnsi="Times New Roman"/>
          <w:b/>
        </w:rPr>
        <w:t>Ley 8/2000, llamada de Derechos y Libertades de los extranjeros en España</w:t>
      </w:r>
      <w:r>
        <w:rPr>
          <w:rFonts w:ascii="Times New Roman" w:hAnsi="Times New Roman"/>
        </w:rPr>
        <w:t>, por considerarlos contrarios a la Declaración Universal de Derechos Humanos y a otros convenios internacionales que España se ha comprometido a respetar.</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Y para que conste, a los efectos que se consideren oportunos, se firma esta declaración en       , a </w:t>
      </w:r>
      <w:r>
        <w:rPr>
          <w:rFonts w:cs="Times New Roman" w:ascii="Times New Roman" w:hAnsi="Times New Roman"/>
        </w:rPr>
        <w:t>……</w:t>
      </w:r>
      <w:r>
        <w:rPr>
          <w:rFonts w:ascii="Times New Roman" w:hAnsi="Times New Roman"/>
        </w:rPr>
        <w:t xml:space="preserve"> de </w:t>
      </w:r>
      <w:r>
        <w:rPr>
          <w:rFonts w:cs="Times New Roman" w:ascii="Times New Roman" w:hAnsi="Times New Roman"/>
        </w:rPr>
        <w:t>……………</w:t>
      </w:r>
      <w:r>
        <w:rPr>
          <w:rFonts w:ascii="Times New Roman" w:hAnsi="Times New Roman"/>
        </w:rPr>
        <w:t>. del año 20</w:t>
      </w:r>
      <w:r>
        <w:rPr>
          <w:rFonts w:ascii="Times New Roman" w:hAnsi="Times New Roman"/>
        </w:rPr>
        <w:t>17</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right"/>
        <w:rPr>
          <w:rFonts w:ascii="Times New Roman" w:hAnsi="Times New Roman"/>
        </w:rPr>
      </w:pPr>
      <w:r>
        <w:rPr>
          <w:rFonts w:ascii="Times New Roman" w:hAnsi="Times New Roman"/>
        </w:rPr>
        <w:t>Firma y sello de la organización.</w:t>
      </w:r>
    </w:p>
    <w:p>
      <w:pPr>
        <w:pStyle w:val="Predeterminado"/>
        <w:widowControl/>
        <w:jc w:val="right"/>
        <w:rPr>
          <w:rFonts w:cs="Times New Roman"/>
        </w:rPr>
      </w:pPr>
      <w:r>
        <w:rPr>
          <w:rFonts w:cs="Times New Roman"/>
        </w:rPr>
      </w:r>
    </w:p>
    <w:p>
      <w:pPr>
        <w:pStyle w:val="Predeterminado"/>
        <w:widowControl/>
        <w:jc w:val="right"/>
        <w:rPr>
          <w:rFonts w:cs="Times New Roman"/>
        </w:rPr>
      </w:pPr>
      <w:r>
        <w:rPr>
          <w:rFonts w:cs="Times New Roman"/>
        </w:rPr>
      </w:r>
    </w:p>
    <w:p>
      <w:pPr>
        <w:pStyle w:val="T3ftulo"/>
        <w:pageBreakBefore/>
        <w:spacing w:before="240" w:after="120"/>
        <w:jc w:val="right"/>
        <w:rPr>
          <w:bCs w:val="false"/>
          <w:szCs w:val="24"/>
        </w:rPr>
      </w:pPr>
      <w:r>
        <w:rPr>
          <w:bCs w:val="false"/>
          <w:szCs w:val="24"/>
        </w:rPr>
        <w:t>ANEXO 3.1</w:t>
      </w:r>
    </w:p>
    <w:p>
      <w:pPr>
        <w:pStyle w:val="T3ftulo"/>
        <w:spacing w:before="240" w:after="120"/>
        <w:jc w:val="right"/>
        <w:rPr>
          <w:bCs w:val="false"/>
          <w:sz w:val="24"/>
          <w:szCs w:val="24"/>
        </w:rPr>
      </w:pPr>
      <w:r>
        <w:rPr>
          <w:bCs w:val="false"/>
          <w:sz w:val="24"/>
          <w:szCs w:val="24"/>
        </w:rPr>
        <w:t>(EDUCACIÓN</w:t>
      </w:r>
    </w:p>
    <w:p>
      <w:pPr>
        <w:pStyle w:val="T3ftulo"/>
        <w:spacing w:before="240" w:after="120"/>
        <w:jc w:val="right"/>
        <w:rPr>
          <w:bCs w:val="false"/>
          <w:sz w:val="24"/>
          <w:szCs w:val="24"/>
          <w:u w:val="single"/>
        </w:rPr>
      </w:pPr>
      <w:r>
        <w:rPr>
          <w:bCs w:val="false"/>
          <w:sz w:val="24"/>
          <w:szCs w:val="24"/>
          <w:u w:val="single"/>
        </w:rPr>
        <w:t>ejemplar individual)</w:t>
      </w:r>
    </w:p>
    <w:p>
      <w:pPr>
        <w:pStyle w:val="T3ftulo"/>
        <w:spacing w:before="240" w:after="120"/>
        <w:jc w:val="right"/>
        <w:rPr>
          <w:rFonts w:cs="Times New Roman"/>
          <w:bCs w:val="false"/>
          <w:szCs w:val="24"/>
        </w:rPr>
      </w:pPr>
      <w:r>
        <w:rPr>
          <w:rFonts w:cs="Times New Roman"/>
          <w:bCs w:val="false"/>
          <w:szCs w:val="24"/>
        </w:rPr>
      </w:r>
    </w:p>
    <w:p>
      <w:pPr>
        <w:pStyle w:val="T3ftulo"/>
        <w:spacing w:before="240" w:after="120"/>
        <w:rPr>
          <w:rFonts w:cs="Times New Roman"/>
          <w:bCs w:val="false"/>
          <w:szCs w:val="24"/>
        </w:rPr>
      </w:pPr>
      <w:r>
        <w:rPr>
          <w:rFonts w:cs="Times New Roman"/>
          <w:bCs w:val="false"/>
          <w:szCs w:val="24"/>
        </w:rPr>
      </w:r>
    </w:p>
    <w:p>
      <w:pPr>
        <w:pStyle w:val="T3ftulo"/>
        <w:spacing w:before="240" w:after="120"/>
        <w:rPr>
          <w:bCs w:val="false"/>
          <w:szCs w:val="24"/>
        </w:rPr>
      </w:pPr>
      <w:r>
        <w:rPr>
          <w:bCs w:val="false"/>
          <w:szCs w:val="24"/>
        </w:rPr>
        <w:t xml:space="preserve">DECLARACIÓN </w:t>
      </w:r>
    </w:p>
    <w:p>
      <w:pPr>
        <w:pStyle w:val="Predeterminado"/>
        <w:widowControl/>
        <w:jc w:val="center"/>
        <w:rPr>
          <w:rFonts w:cs="Times New Roman"/>
        </w:rPr>
      </w:pPr>
      <w:r>
        <w:rPr>
          <w:rFonts w:cs="Times New Roman"/>
        </w:rPr>
      </w:r>
    </w:p>
    <w:p>
      <w:pPr>
        <w:pStyle w:val="Cuerpodetexto"/>
        <w:rPr>
          <w:rFonts w:cs="Times New Roman"/>
          <w:bCs w:val="false"/>
          <w:sz w:val="24"/>
          <w:szCs w:val="24"/>
          <w:lang w:val="en-US"/>
        </w:rPr>
      </w:pPr>
      <w:r>
        <w:rPr>
          <w:bCs w:val="false"/>
          <w:sz w:val="24"/>
          <w:szCs w:val="24"/>
          <w:lang w:val="en-US"/>
        </w:rPr>
        <w:t>Don/Doña…………………………………………………………………………………, domiciliada en …................... en la calle………………………………………………………</w:t>
      </w:r>
      <w:r>
        <w:rPr>
          <w:rFonts w:cs="Times New Roman"/>
          <w:bCs w:val="false"/>
          <w:sz w:val="24"/>
          <w:szCs w:val="24"/>
          <w:lang w:val="en-US"/>
        </w:rPr>
        <w:t>...,</w:t>
      </w:r>
    </w:p>
    <w:p>
      <w:pPr>
        <w:pStyle w:val="Cuerpodetexto"/>
        <w:rPr>
          <w:rFonts w:cs="Times New Roman"/>
          <w:bCs w:val="false"/>
          <w:sz w:val="24"/>
          <w:szCs w:val="24"/>
          <w:lang w:val="en-US"/>
        </w:rPr>
      </w:pPr>
      <w:r>
        <w:rPr>
          <w:bCs w:val="false"/>
          <w:sz w:val="24"/>
          <w:szCs w:val="24"/>
          <w:lang w:val="en-US"/>
        </w:rPr>
        <w:t>miembro de la comunidad educativa (Ej. Colegio “tal”, Departamento “tal” de la Universidad, Escuela Infantil “tal”)………………………………………………………</w:t>
      </w:r>
      <w:r>
        <w:rPr>
          <w:rFonts w:cs="Times New Roman"/>
          <w:bCs w:val="false"/>
          <w:sz w:val="24"/>
          <w:szCs w:val="24"/>
          <w:lang w:val="en-US"/>
        </w:rPr>
        <w:t>,</w:t>
      </w:r>
    </w:p>
    <w:p>
      <w:pPr>
        <w:pStyle w:val="Cuerpodetexto"/>
        <w:rPr>
          <w:bCs w:val="false"/>
          <w:sz w:val="24"/>
          <w:szCs w:val="24"/>
          <w:lang w:val="en-US"/>
        </w:rPr>
      </w:pPr>
      <w:r>
        <w:rPr>
          <w:bCs w:val="false"/>
          <w:sz w:val="24"/>
          <w:szCs w:val="24"/>
          <w:lang w:val="en-US"/>
        </w:rPr>
        <w:t>en la que ejerce de (Ej. maestro/a, profesor/a universitario/a, educador/a, técnico/a de taller)………………………………………………………………………………………</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Encabezado1"/>
        <w:numPr>
          <w:ilvl w:val="0"/>
          <w:numId w:val="1"/>
        </w:numPr>
        <w:spacing w:before="240" w:after="120"/>
        <w:ind w:left="432" w:right="0" w:hanging="360"/>
        <w:rPr>
          <w:b w:val="false"/>
          <w:bCs w:val="false"/>
          <w:szCs w:val="24"/>
          <w:lang w:val="en-US"/>
        </w:rPr>
      </w:pPr>
      <w:r>
        <w:rPr>
          <w:b w:val="false"/>
          <w:bCs w:val="false"/>
          <w:szCs w:val="24"/>
          <w:lang w:val="en-US"/>
        </w:rPr>
        <w:t>EXPONE Y DECLARA</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Que, como profesional perteneciente al ámbito de la </w:t>
      </w:r>
      <w:r>
        <w:rPr>
          <w:rFonts w:ascii="Times New Roman" w:hAnsi="Times New Roman"/>
          <w:b/>
        </w:rPr>
        <w:t>educación</w:t>
      </w:r>
      <w:r>
        <w:rPr>
          <w:rFonts w:ascii="Times New Roman" w:hAnsi="Times New Roman"/>
        </w:rPr>
        <w:t xml:space="preserve">, apoyará, promoverá y reinvindicará el </w:t>
      </w:r>
      <w:r>
        <w:rPr>
          <w:rFonts w:ascii="Times New Roman" w:hAnsi="Times New Roman"/>
          <w:b/>
        </w:rPr>
        <w:t xml:space="preserve">derecho a la educación no obligatoria </w:t>
      </w:r>
      <w:r>
        <w:rPr>
          <w:rFonts w:ascii="Times New Roman" w:hAnsi="Times New Roman"/>
        </w:rPr>
        <w:t>(bachillerato, formación profesional y universitari) de las personas extranjeras, con independencia de que tengan o no autorización administrativa de estancia o residencia, así como también gestionará y apoyará cualquier tipo de becas y ayudas que posibiliten la plena integración en el sistema educativo de estas personas.</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Que exigirá a los organismos educativos competentes la puesta en marcha y permanencia de los recursos educativos generales y especializados necesarios para una verdadera integración desde una perspectiva de igualdad de oportunidades de todos/as los/as alumnos/as, con independencia de que ellos/as o sus familias tengan o no autorización administrativa de estancia o residencia.</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Que, además, promoverá, apoyará y reivindicará el derecho al trabajo en el equipo docente de aquellos compañeros/as profesionales de la educación de origen extranjero que ejerzan la actividad docente, tengan o no autorización administrativa de estancia o residencia.</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Que, en consecuencia con lo anterior, manifiesta públicamente su intención de incumplir lo dispuesto en el </w:t>
      </w:r>
      <w:r>
        <w:rPr>
          <w:rFonts w:ascii="Times New Roman" w:hAnsi="Times New Roman"/>
          <w:b/>
        </w:rPr>
        <w:t xml:space="preserve">Artículo 9 </w:t>
      </w:r>
      <w:r>
        <w:rPr>
          <w:rFonts w:ascii="Times New Roman" w:hAnsi="Times New Roman"/>
        </w:rPr>
        <w:t xml:space="preserve">de la </w:t>
      </w:r>
      <w:r>
        <w:rPr>
          <w:rFonts w:ascii="Times New Roman" w:hAnsi="Times New Roman"/>
          <w:b/>
        </w:rPr>
        <w:t>Ley 8/2000, llamada de Derechos y Libertades de los extranjeros en España</w:t>
      </w:r>
      <w:r>
        <w:rPr>
          <w:rFonts w:ascii="Times New Roman" w:hAnsi="Times New Roman"/>
        </w:rPr>
        <w:t>, por considerarlo contrario a la Declaración Universal de Derechos Humanos y a otros convenios internacionales que España se ha comprometido a respetar.</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ascii="Times New Roman" w:hAnsi="Times New Roman"/>
          <w:sz w:val="20"/>
        </w:rPr>
      </w:pPr>
      <w:r>
        <w:rPr>
          <w:rFonts w:ascii="Times New Roman" w:hAnsi="Times New Roman"/>
          <w:sz w:val="20"/>
        </w:rPr>
        <w:t xml:space="preserve">Y para que conste, a los efectos que se consideren oportunos, se firma esta declaración en ….............., a </w:t>
      </w:r>
      <w:r>
        <w:rPr>
          <w:rFonts w:cs="Times New Roman" w:ascii="Times New Roman" w:hAnsi="Times New Roman"/>
          <w:sz w:val="20"/>
        </w:rPr>
        <w:t>……</w:t>
      </w:r>
      <w:r>
        <w:rPr>
          <w:rFonts w:ascii="Times New Roman" w:hAnsi="Times New Roman"/>
          <w:sz w:val="20"/>
        </w:rPr>
        <w:t xml:space="preserve"> de </w:t>
      </w:r>
      <w:r>
        <w:rPr>
          <w:rFonts w:cs="Times New Roman" w:ascii="Times New Roman" w:hAnsi="Times New Roman"/>
          <w:sz w:val="20"/>
        </w:rPr>
        <w:t>……………</w:t>
      </w:r>
      <w:r>
        <w:rPr>
          <w:rFonts w:ascii="Times New Roman" w:hAnsi="Times New Roman"/>
          <w:sz w:val="20"/>
        </w:rPr>
        <w:t>. del año 20</w:t>
      </w:r>
      <w:r>
        <w:rPr>
          <w:rFonts w:ascii="Times New Roman" w:hAnsi="Times New Roman"/>
          <w:sz w:val="20"/>
        </w:rPr>
        <w:t>17</w:t>
      </w:r>
      <w:r>
        <w:rPr>
          <w:rFonts w:ascii="Times New Roman" w:hAnsi="Times New Roman"/>
          <w:sz w:val="20"/>
        </w:rPr>
        <w:t>.</w:t>
      </w:r>
    </w:p>
    <w:p>
      <w:pPr>
        <w:pStyle w:val="Encabezado2"/>
        <w:numPr>
          <w:ilvl w:val="1"/>
          <w:numId w:val="1"/>
        </w:numPr>
        <w:spacing w:before="240" w:after="120"/>
        <w:ind w:left="576" w:right="0" w:hanging="360"/>
        <w:rPr>
          <w:b w:val="false"/>
          <w:bCs w:val="false"/>
          <w:szCs w:val="24"/>
        </w:rPr>
      </w:pPr>
      <w:r>
        <w:rPr>
          <w:b w:val="false"/>
          <w:bCs w:val="false"/>
          <w:szCs w:val="24"/>
        </w:rPr>
        <w:t>Firma:</w:t>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T3ftulo"/>
        <w:pageBreakBefore/>
        <w:spacing w:before="240" w:after="120"/>
        <w:jc w:val="right"/>
        <w:rPr>
          <w:bCs w:val="false"/>
          <w:szCs w:val="24"/>
        </w:rPr>
      </w:pPr>
      <w:r>
        <w:rPr>
          <w:bCs w:val="false"/>
          <w:szCs w:val="24"/>
        </w:rPr>
        <w:t>ANEXO 3.2</w:t>
      </w:r>
    </w:p>
    <w:p>
      <w:pPr>
        <w:pStyle w:val="T3ftulo"/>
        <w:spacing w:before="240" w:after="120"/>
        <w:jc w:val="right"/>
        <w:rPr>
          <w:bCs w:val="false"/>
          <w:sz w:val="24"/>
          <w:szCs w:val="24"/>
        </w:rPr>
      </w:pPr>
      <w:r>
        <w:rPr>
          <w:bCs w:val="false"/>
          <w:sz w:val="24"/>
          <w:szCs w:val="24"/>
        </w:rPr>
        <w:t>(EDUCACIÓN</w:t>
      </w:r>
    </w:p>
    <w:p>
      <w:pPr>
        <w:pStyle w:val="T3ftulo"/>
        <w:spacing w:before="240" w:after="120"/>
        <w:jc w:val="right"/>
        <w:rPr>
          <w:bCs w:val="false"/>
          <w:sz w:val="24"/>
          <w:szCs w:val="24"/>
          <w:u w:val="single"/>
        </w:rPr>
      </w:pPr>
      <w:r>
        <w:rPr>
          <w:bCs w:val="false"/>
          <w:sz w:val="24"/>
          <w:szCs w:val="24"/>
          <w:u w:val="single"/>
        </w:rPr>
        <w:t>ejemplar colectivo)</w:t>
      </w:r>
    </w:p>
    <w:p>
      <w:pPr>
        <w:pStyle w:val="T3ftulo"/>
        <w:spacing w:before="240" w:after="120"/>
        <w:jc w:val="right"/>
        <w:rPr>
          <w:rFonts w:cs="Times New Roman"/>
          <w:bCs w:val="false"/>
          <w:szCs w:val="24"/>
        </w:rPr>
      </w:pPr>
      <w:r>
        <w:rPr>
          <w:rFonts w:cs="Times New Roman"/>
          <w:bCs w:val="false"/>
          <w:szCs w:val="24"/>
        </w:rPr>
      </w:r>
    </w:p>
    <w:p>
      <w:pPr>
        <w:pStyle w:val="T3ftulo"/>
        <w:spacing w:before="240" w:after="120"/>
        <w:rPr>
          <w:rFonts w:cs="Times New Roman"/>
          <w:bCs w:val="false"/>
          <w:szCs w:val="24"/>
        </w:rPr>
      </w:pPr>
      <w:r>
        <w:rPr>
          <w:rFonts w:cs="Times New Roman"/>
          <w:bCs w:val="false"/>
          <w:szCs w:val="24"/>
        </w:rPr>
      </w:r>
    </w:p>
    <w:p>
      <w:pPr>
        <w:pStyle w:val="T3ftulo"/>
        <w:spacing w:before="240" w:after="120"/>
        <w:rPr>
          <w:bCs w:val="false"/>
          <w:szCs w:val="24"/>
        </w:rPr>
      </w:pPr>
      <w:r>
        <w:rPr>
          <w:bCs w:val="false"/>
          <w:szCs w:val="24"/>
        </w:rPr>
        <w:t xml:space="preserve">DECLARACIÓN </w:t>
      </w:r>
    </w:p>
    <w:p>
      <w:pPr>
        <w:pStyle w:val="Predeterminado"/>
        <w:widowControl/>
        <w:jc w:val="center"/>
        <w:rPr>
          <w:rFonts w:cs="Times New Roman"/>
        </w:rPr>
      </w:pPr>
      <w:r>
        <w:rPr>
          <w:rFonts w:cs="Times New Roman"/>
        </w:rPr>
      </w:r>
    </w:p>
    <w:p>
      <w:pPr>
        <w:pStyle w:val="Predeterminado"/>
        <w:widowControl/>
        <w:rPr>
          <w:rFonts w:cs="Times New Roman"/>
        </w:rPr>
      </w:pPr>
      <w:r>
        <w:rPr>
          <w:rFonts w:cs="Times New Roman"/>
        </w:rPr>
      </w:r>
    </w:p>
    <w:p>
      <w:pPr>
        <w:pStyle w:val="Cuerpodetexto"/>
        <w:rPr>
          <w:bCs w:val="false"/>
          <w:sz w:val="24"/>
          <w:szCs w:val="24"/>
          <w:lang w:val="en-US"/>
        </w:rPr>
      </w:pPr>
      <w:r>
        <w:rPr>
          <w:bCs w:val="false"/>
          <w:sz w:val="24"/>
          <w:szCs w:val="24"/>
          <w:lang w:val="en-US"/>
        </w:rPr>
        <w:t>La Comunidad Educativa: (Ej. Colegio “tal”, Departamento “tal” de la Universidad, Escuela Infantil “tal”)………………………………………………………………, domiciliada en …............. en la calle…………………………………………………………</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Encabezado1"/>
        <w:numPr>
          <w:ilvl w:val="0"/>
          <w:numId w:val="1"/>
        </w:numPr>
        <w:spacing w:before="240" w:after="120"/>
        <w:ind w:left="432" w:right="0" w:hanging="360"/>
        <w:rPr>
          <w:b w:val="false"/>
          <w:bCs w:val="false"/>
          <w:szCs w:val="24"/>
          <w:lang w:val="en-US"/>
        </w:rPr>
      </w:pPr>
      <w:r>
        <w:rPr>
          <w:b w:val="false"/>
          <w:bCs w:val="false"/>
          <w:szCs w:val="24"/>
          <w:lang w:val="en-US"/>
        </w:rPr>
        <w:t>EXPONE Y DECLARA</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Que, como profesionales pertenecientes al ámbito de la </w:t>
      </w:r>
      <w:r>
        <w:rPr>
          <w:rFonts w:ascii="Times New Roman" w:hAnsi="Times New Roman"/>
          <w:b/>
        </w:rPr>
        <w:t>educación</w:t>
      </w:r>
      <w:r>
        <w:rPr>
          <w:rFonts w:ascii="Times New Roman" w:hAnsi="Times New Roman"/>
        </w:rPr>
        <w:t xml:space="preserve">, apoyarán, promoverán y reinvindicarán el </w:t>
      </w:r>
      <w:r>
        <w:rPr>
          <w:rFonts w:ascii="Times New Roman" w:hAnsi="Times New Roman"/>
          <w:b/>
        </w:rPr>
        <w:t xml:space="preserve">derecho a la educación no obligatoria </w:t>
      </w:r>
      <w:r>
        <w:rPr>
          <w:rFonts w:ascii="Times New Roman" w:hAnsi="Times New Roman"/>
        </w:rPr>
        <w:t>(bachillerato, formación profesional y universitari) de las personas extranjeras, con independencia de que tengan o no autorización administrativa de estancia o residencia, así como también gestionarán y apoyarán cualquier tipo de becas y ayudas que posibiliten la plena integración en el sistema educativo de estas personas.</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Que exigirán a los organismos educativos competentes la puesta en marcha y permanencia de los recursos educativos generales y especializados necesarios para una verdadera integración desde una perspectiva de igualdad de oportunidades de todos/as los/as alumnos/as, con independencia de que ellos/as o sus familias tengan o no autorización administrativa de estancia o residencia.</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Que, además, promoverán, apoyarán y reivindicarán el derecho al trabajo en el equipo docente de aquellos compañeros/as profesionales de la educación de origen extranjero que ejerzan la actividad docente, tengan o no autorización administrativa de estancia o residencia.</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Que, en consecuencia con lo anterior, manifiesta públicamente su intención de incumplir lo dispuesto en el </w:t>
      </w:r>
      <w:r>
        <w:rPr>
          <w:rFonts w:ascii="Times New Roman" w:hAnsi="Times New Roman"/>
          <w:b/>
        </w:rPr>
        <w:t xml:space="preserve">Artículo 9 </w:t>
      </w:r>
      <w:r>
        <w:rPr>
          <w:rFonts w:ascii="Times New Roman" w:hAnsi="Times New Roman"/>
        </w:rPr>
        <w:t xml:space="preserve">de la </w:t>
      </w:r>
      <w:r>
        <w:rPr>
          <w:rFonts w:ascii="Times New Roman" w:hAnsi="Times New Roman"/>
          <w:b/>
        </w:rPr>
        <w:t>Ley 8/2000, llamada de Derechos y Libertades de los extranjeros en España</w:t>
      </w:r>
      <w:r>
        <w:rPr>
          <w:rFonts w:cs="Times New Roman" w:ascii="Times New Roman" w:hAnsi="Times New Roman"/>
        </w:rPr>
        <w:t>,</w:t>
      </w:r>
      <w:r>
        <w:rPr>
          <w:rFonts w:ascii="Times New Roman" w:hAnsi="Times New Roman"/>
        </w:rPr>
        <w:t xml:space="preserve"> por considerarlo contrario a la Declaración Universal de Derechos Humanos y a otros convenios internacionales que España se ha comprometido a respetar.</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Y para que conste, a los efectos que se consideren oportunos, se firma esta declaración en …........., a </w:t>
      </w:r>
      <w:r>
        <w:rPr>
          <w:rFonts w:cs="Times New Roman" w:ascii="Times New Roman" w:hAnsi="Times New Roman"/>
        </w:rPr>
        <w:t>……</w:t>
      </w:r>
      <w:r>
        <w:rPr>
          <w:rFonts w:ascii="Times New Roman" w:hAnsi="Times New Roman"/>
        </w:rPr>
        <w:t xml:space="preserve"> de </w:t>
      </w:r>
      <w:r>
        <w:rPr>
          <w:rFonts w:cs="Times New Roman" w:ascii="Times New Roman" w:hAnsi="Times New Roman"/>
        </w:rPr>
        <w:t>……………</w:t>
      </w:r>
      <w:r>
        <w:rPr>
          <w:rFonts w:ascii="Times New Roman" w:hAnsi="Times New Roman"/>
        </w:rPr>
        <w:t>. del año 20</w:t>
      </w:r>
      <w:r>
        <w:rPr>
          <w:rFonts w:ascii="Times New Roman" w:hAnsi="Times New Roman"/>
        </w:rPr>
        <w:t>17</w:t>
      </w:r>
      <w:r>
        <w:rPr>
          <w:rFonts w:ascii="Times New Roman" w:hAnsi="Times New Roman"/>
        </w:rPr>
        <w:t>.</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right"/>
        <w:rPr>
          <w:rFonts w:ascii="Times New Roman" w:hAnsi="Times New Roman"/>
        </w:rPr>
      </w:pPr>
      <w:r>
        <w:rPr>
          <w:rFonts w:ascii="Times New Roman" w:hAnsi="Times New Roman"/>
        </w:rPr>
        <w:t>Firma y sello de la comunidad educativa.</w:t>
      </w:r>
    </w:p>
    <w:p>
      <w:pPr>
        <w:pStyle w:val="Predeterminado"/>
        <w:widowControl/>
        <w:rPr>
          <w:rFonts w:cs="Times New Roman"/>
        </w:rPr>
      </w:pPr>
      <w:r>
        <w:rPr>
          <w:rFonts w:cs="Times New Roman"/>
        </w:rPr>
      </w:r>
    </w:p>
    <w:p>
      <w:pPr>
        <w:pStyle w:val="T3ftulo"/>
        <w:pageBreakBefore/>
        <w:spacing w:before="240" w:after="120"/>
        <w:jc w:val="right"/>
        <w:rPr>
          <w:bCs w:val="false"/>
          <w:szCs w:val="24"/>
        </w:rPr>
      </w:pPr>
      <w:r>
        <w:rPr>
          <w:bCs w:val="false"/>
          <w:szCs w:val="24"/>
        </w:rPr>
        <w:t>ANEXO 4.1</w:t>
      </w:r>
    </w:p>
    <w:p>
      <w:pPr>
        <w:pStyle w:val="T3ftulo"/>
        <w:spacing w:before="240" w:after="120"/>
        <w:jc w:val="right"/>
        <w:rPr>
          <w:bCs w:val="false"/>
          <w:sz w:val="24"/>
          <w:szCs w:val="24"/>
        </w:rPr>
      </w:pPr>
      <w:r>
        <w:rPr>
          <w:bCs w:val="false"/>
          <w:sz w:val="24"/>
          <w:szCs w:val="24"/>
        </w:rPr>
        <w:t>(SANIDAD</w:t>
      </w:r>
    </w:p>
    <w:p>
      <w:pPr>
        <w:pStyle w:val="T3ftulo"/>
        <w:spacing w:before="240" w:after="120"/>
        <w:jc w:val="right"/>
        <w:rPr>
          <w:bCs w:val="false"/>
          <w:sz w:val="24"/>
          <w:szCs w:val="24"/>
          <w:u w:val="single"/>
        </w:rPr>
      </w:pPr>
      <w:r>
        <w:rPr>
          <w:bCs w:val="false"/>
          <w:sz w:val="24"/>
          <w:szCs w:val="24"/>
          <w:u w:val="single"/>
        </w:rPr>
        <w:t>ejemplar individual)</w:t>
      </w:r>
    </w:p>
    <w:p>
      <w:pPr>
        <w:pStyle w:val="T3ftulo"/>
        <w:spacing w:before="240" w:after="120"/>
        <w:jc w:val="right"/>
        <w:rPr>
          <w:rFonts w:cs="Times New Roman"/>
          <w:bCs w:val="false"/>
          <w:szCs w:val="24"/>
        </w:rPr>
      </w:pPr>
      <w:r>
        <w:rPr>
          <w:rFonts w:cs="Times New Roman"/>
          <w:bCs w:val="false"/>
          <w:szCs w:val="24"/>
        </w:rPr>
      </w:r>
    </w:p>
    <w:p>
      <w:pPr>
        <w:pStyle w:val="T3ftulo"/>
        <w:spacing w:before="240" w:after="120"/>
        <w:rPr>
          <w:rFonts w:cs="Times New Roman"/>
          <w:bCs w:val="false"/>
          <w:szCs w:val="24"/>
        </w:rPr>
      </w:pPr>
      <w:r>
        <w:rPr>
          <w:rFonts w:cs="Times New Roman"/>
          <w:bCs w:val="false"/>
          <w:szCs w:val="24"/>
        </w:rPr>
      </w:r>
    </w:p>
    <w:p>
      <w:pPr>
        <w:pStyle w:val="T3ftulo"/>
        <w:spacing w:before="240" w:after="120"/>
        <w:rPr>
          <w:bCs w:val="false"/>
          <w:szCs w:val="24"/>
        </w:rPr>
      </w:pPr>
      <w:r>
        <w:rPr>
          <w:bCs w:val="false"/>
          <w:szCs w:val="24"/>
        </w:rPr>
        <w:t xml:space="preserve">DECLARACIÓN </w:t>
      </w:r>
    </w:p>
    <w:p>
      <w:pPr>
        <w:pStyle w:val="Predeterminado"/>
        <w:widowControl/>
        <w:jc w:val="center"/>
        <w:rPr>
          <w:rFonts w:cs="Times New Roman"/>
        </w:rPr>
      </w:pPr>
      <w:r>
        <w:rPr>
          <w:rFonts w:cs="Times New Roman"/>
        </w:rPr>
      </w:r>
    </w:p>
    <w:p>
      <w:pPr>
        <w:pStyle w:val="Predeterminado"/>
        <w:widowControl/>
        <w:rPr>
          <w:rFonts w:cs="Times New Roman"/>
        </w:rPr>
      </w:pPr>
      <w:r>
        <w:rPr>
          <w:rFonts w:cs="Times New Roman"/>
        </w:rPr>
      </w:r>
    </w:p>
    <w:p>
      <w:pPr>
        <w:pStyle w:val="Cuerpodetexto"/>
        <w:rPr>
          <w:rFonts w:cs="Times New Roman"/>
          <w:bCs w:val="false"/>
          <w:sz w:val="24"/>
          <w:szCs w:val="24"/>
          <w:lang w:val="en-US"/>
        </w:rPr>
      </w:pPr>
      <w:r>
        <w:rPr>
          <w:bCs w:val="false"/>
          <w:sz w:val="24"/>
          <w:szCs w:val="24"/>
          <w:lang w:val="en-US"/>
        </w:rPr>
        <w:t>Don/Doña…………………………………………………………………………………, domiciliada en …............................... en la calle………………………………………………………</w:t>
      </w:r>
      <w:r>
        <w:rPr>
          <w:rFonts w:cs="Times New Roman"/>
          <w:bCs w:val="false"/>
          <w:sz w:val="24"/>
          <w:szCs w:val="24"/>
          <w:lang w:val="en-US"/>
        </w:rPr>
        <w:t>...,</w:t>
      </w:r>
    </w:p>
    <w:p>
      <w:pPr>
        <w:pStyle w:val="Cuerpodetexto"/>
        <w:rPr>
          <w:rFonts w:cs="Times New Roman"/>
          <w:bCs w:val="false"/>
          <w:sz w:val="24"/>
          <w:szCs w:val="24"/>
          <w:lang w:val="en-US"/>
        </w:rPr>
      </w:pPr>
      <w:r>
        <w:rPr>
          <w:bCs w:val="false"/>
          <w:sz w:val="24"/>
          <w:szCs w:val="24"/>
          <w:lang w:val="en-US"/>
        </w:rPr>
        <w:t>miembro de la comunidad sanitaria (Ej. Hospital “tal”, Centro de Salud “tal”, Organización sindical del ámbito de la sanidad “tal”)…………………………………</w:t>
      </w:r>
      <w:r>
        <w:rPr>
          <w:rFonts w:cs="Times New Roman"/>
          <w:bCs w:val="false"/>
          <w:sz w:val="24"/>
          <w:szCs w:val="24"/>
          <w:lang w:val="en-US"/>
        </w:rPr>
        <w:t>...,</w:t>
      </w:r>
    </w:p>
    <w:p>
      <w:pPr>
        <w:pStyle w:val="Cuerpodetexto"/>
        <w:rPr>
          <w:rFonts w:cs="Times New Roman"/>
          <w:bCs w:val="false"/>
          <w:sz w:val="24"/>
          <w:szCs w:val="24"/>
          <w:lang w:val="en-US"/>
        </w:rPr>
      </w:pPr>
      <w:r>
        <w:rPr>
          <w:bCs w:val="false"/>
          <w:sz w:val="24"/>
          <w:szCs w:val="24"/>
          <w:lang w:val="en-US"/>
        </w:rPr>
        <w:t>en la que ejerce de ………………………………………………………………………</w:t>
      </w:r>
      <w:r>
        <w:rPr>
          <w:rFonts w:cs="Times New Roman"/>
          <w:bCs w:val="false"/>
          <w:sz w:val="24"/>
          <w:szCs w:val="24"/>
          <w:lang w:val="en-US"/>
        </w:rPr>
        <w:t>..</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Encabezado1"/>
        <w:numPr>
          <w:ilvl w:val="0"/>
          <w:numId w:val="1"/>
        </w:numPr>
        <w:spacing w:before="240" w:after="120"/>
        <w:ind w:left="432" w:right="0" w:hanging="360"/>
        <w:rPr>
          <w:b w:val="false"/>
          <w:bCs w:val="false"/>
          <w:szCs w:val="24"/>
          <w:lang w:val="en-US"/>
        </w:rPr>
      </w:pPr>
      <w:r>
        <w:rPr>
          <w:b w:val="false"/>
          <w:bCs w:val="false"/>
          <w:szCs w:val="24"/>
          <w:lang w:val="en-US"/>
        </w:rPr>
        <w:t>EXPONE Y DECLARA</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Que, como profesional perteneciente al ámbito de la </w:t>
      </w:r>
      <w:r>
        <w:rPr>
          <w:rFonts w:ascii="Times New Roman" w:hAnsi="Times New Roman"/>
          <w:b/>
        </w:rPr>
        <w:t>sanidad</w:t>
      </w:r>
      <w:r>
        <w:rPr>
          <w:rFonts w:ascii="Times New Roman" w:hAnsi="Times New Roman"/>
        </w:rPr>
        <w:t xml:space="preserve">, apoyará, promoverá y reinvindicará el </w:t>
      </w:r>
      <w:r>
        <w:rPr>
          <w:rFonts w:ascii="Times New Roman" w:hAnsi="Times New Roman"/>
          <w:b/>
        </w:rPr>
        <w:t>derecho a la asistencia sanitaria</w:t>
      </w:r>
      <w:r>
        <w:rPr>
          <w:rFonts w:ascii="Times New Roman" w:hAnsi="Times New Roman"/>
        </w:rPr>
        <w:t xml:space="preserve"> de las personas extranjeras, con independencia de que tengan o no autorización administrativa de estancia o residencia y de que estén o no empadronadas. </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Que proporcionará asistencia sanitaria a toda persona que lo necesite y en todos los casos (no sólo urgencias), con independencia de la situación administrativa en la que se encuentre la persona y de que esté o no empadronada.</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Que exigirá a los organismos sanitarios competentes la puesta en marcha y permanencia de los recursos generales y especializados necesarios para asegurar una asistencia sanitaria de calidad a todas las personas, independientemente de su situación administrativa y de que estén o no empadronadas, desde una perspectiva de igualdad de oportunidades.</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Que, en consecuencia con lo anterior, manifiesta públicamente su intención de incumplir lo dispuesto en el </w:t>
      </w:r>
      <w:r>
        <w:rPr>
          <w:rFonts w:ascii="Times New Roman" w:hAnsi="Times New Roman"/>
          <w:b/>
        </w:rPr>
        <w:t xml:space="preserve">Artículo 12 </w:t>
      </w:r>
      <w:r>
        <w:rPr>
          <w:rFonts w:ascii="Times New Roman" w:hAnsi="Times New Roman"/>
        </w:rPr>
        <w:t xml:space="preserve">de la </w:t>
      </w:r>
      <w:r>
        <w:rPr>
          <w:rFonts w:ascii="Times New Roman" w:hAnsi="Times New Roman"/>
          <w:b/>
        </w:rPr>
        <w:t>Ley 8/2000, llamada de Derechos y Libertades de los extranjeros en España</w:t>
      </w:r>
      <w:r>
        <w:rPr>
          <w:rFonts w:ascii="Times New Roman" w:hAnsi="Times New Roman"/>
        </w:rPr>
        <w:t>, por considerarlo contrario a la Declaración Universal de Derechos Humanos y a otros convenios internacionales que España se ha comprometido a respetar.</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Y para que conste, a los efectos que se consideren oportunos, se firma esta declaración en …................., a </w:t>
      </w:r>
      <w:r>
        <w:rPr>
          <w:rFonts w:cs="Times New Roman" w:ascii="Times New Roman" w:hAnsi="Times New Roman"/>
        </w:rPr>
        <w:t>……</w:t>
      </w:r>
      <w:r>
        <w:rPr>
          <w:rFonts w:ascii="Times New Roman" w:hAnsi="Times New Roman"/>
        </w:rPr>
        <w:t xml:space="preserve"> de </w:t>
      </w:r>
      <w:r>
        <w:rPr>
          <w:rFonts w:cs="Times New Roman" w:ascii="Times New Roman" w:hAnsi="Times New Roman"/>
        </w:rPr>
        <w:t>……………</w:t>
      </w:r>
      <w:r>
        <w:rPr>
          <w:rFonts w:ascii="Times New Roman" w:hAnsi="Times New Roman"/>
        </w:rPr>
        <w:t>. del año 20</w:t>
      </w:r>
      <w:r>
        <w:rPr>
          <w:rFonts w:ascii="Times New Roman" w:hAnsi="Times New Roman"/>
        </w:rPr>
        <w:t>17</w:t>
      </w:r>
      <w:r>
        <w:rPr>
          <w:rFonts w:ascii="Times New Roman" w:hAnsi="Times New Roman"/>
        </w:rPr>
        <w:t>.</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rPr>
          <w:rFonts w:ascii="Times New Roman" w:hAnsi="Times New Roman"/>
          <w:b/>
        </w:rPr>
      </w:pPr>
      <w:r>
        <w:rPr>
          <w:rFonts w:ascii="Times New Roman" w:hAnsi="Times New Roman"/>
          <w:b/>
        </w:rPr>
        <w:t>Firma:</w:t>
      </w:r>
    </w:p>
    <w:p>
      <w:pPr>
        <w:pStyle w:val="Predeterminado"/>
        <w:widowControl/>
        <w:rPr>
          <w:rFonts w:cs="Times New Roman"/>
        </w:rPr>
      </w:pPr>
      <w:r>
        <w:rPr>
          <w:rFonts w:cs="Times New Roman"/>
        </w:rPr>
      </w:r>
    </w:p>
    <w:p>
      <w:pPr>
        <w:pStyle w:val="T3ftulo"/>
        <w:pageBreakBefore/>
        <w:spacing w:before="240" w:after="120"/>
        <w:jc w:val="right"/>
        <w:rPr>
          <w:bCs w:val="false"/>
          <w:szCs w:val="24"/>
        </w:rPr>
      </w:pPr>
      <w:r>
        <w:rPr>
          <w:bCs w:val="false"/>
          <w:szCs w:val="24"/>
        </w:rPr>
        <w:t>ANEXO 4.2</w:t>
      </w:r>
    </w:p>
    <w:p>
      <w:pPr>
        <w:pStyle w:val="T3ftulo"/>
        <w:spacing w:before="240" w:after="120"/>
        <w:jc w:val="right"/>
        <w:rPr>
          <w:bCs w:val="false"/>
          <w:sz w:val="24"/>
          <w:szCs w:val="24"/>
        </w:rPr>
      </w:pPr>
      <w:r>
        <w:rPr>
          <w:bCs w:val="false"/>
          <w:sz w:val="24"/>
          <w:szCs w:val="24"/>
        </w:rPr>
        <w:t>(SANIDAD</w:t>
      </w:r>
    </w:p>
    <w:p>
      <w:pPr>
        <w:pStyle w:val="T3ftulo"/>
        <w:spacing w:before="240" w:after="120"/>
        <w:jc w:val="right"/>
        <w:rPr>
          <w:bCs w:val="false"/>
          <w:sz w:val="24"/>
          <w:szCs w:val="24"/>
          <w:u w:val="single"/>
        </w:rPr>
      </w:pPr>
      <w:r>
        <w:rPr>
          <w:bCs w:val="false"/>
          <w:sz w:val="24"/>
          <w:szCs w:val="24"/>
          <w:u w:val="single"/>
        </w:rPr>
        <w:t>ejemplar colectivo)</w:t>
      </w:r>
    </w:p>
    <w:p>
      <w:pPr>
        <w:pStyle w:val="T3ftulo"/>
        <w:spacing w:before="240" w:after="120"/>
        <w:jc w:val="right"/>
        <w:rPr>
          <w:rFonts w:cs="Times New Roman"/>
          <w:bCs w:val="false"/>
          <w:szCs w:val="24"/>
        </w:rPr>
      </w:pPr>
      <w:r>
        <w:rPr>
          <w:rFonts w:cs="Times New Roman"/>
          <w:bCs w:val="false"/>
          <w:szCs w:val="24"/>
        </w:rPr>
      </w:r>
    </w:p>
    <w:p>
      <w:pPr>
        <w:pStyle w:val="T3ftulo"/>
        <w:spacing w:before="240" w:after="120"/>
        <w:rPr>
          <w:rFonts w:cs="Times New Roman"/>
          <w:bCs w:val="false"/>
          <w:szCs w:val="24"/>
        </w:rPr>
      </w:pPr>
      <w:r>
        <w:rPr>
          <w:rFonts w:cs="Times New Roman"/>
          <w:bCs w:val="false"/>
          <w:szCs w:val="24"/>
        </w:rPr>
      </w:r>
    </w:p>
    <w:p>
      <w:pPr>
        <w:pStyle w:val="T3ftulo"/>
        <w:spacing w:before="240" w:after="120"/>
        <w:rPr>
          <w:bCs w:val="false"/>
          <w:szCs w:val="24"/>
        </w:rPr>
      </w:pPr>
      <w:r>
        <w:rPr>
          <w:bCs w:val="false"/>
          <w:szCs w:val="24"/>
        </w:rPr>
        <w:t xml:space="preserve">DECLARACIÓN </w:t>
      </w:r>
    </w:p>
    <w:p>
      <w:pPr>
        <w:pStyle w:val="Predeterminado"/>
        <w:widowControl/>
        <w:jc w:val="center"/>
        <w:rPr>
          <w:rFonts w:cs="Times New Roman"/>
        </w:rPr>
      </w:pPr>
      <w:r>
        <w:rPr>
          <w:rFonts w:cs="Times New Roman"/>
        </w:rPr>
      </w:r>
    </w:p>
    <w:p>
      <w:pPr>
        <w:pStyle w:val="Predeterminado"/>
        <w:widowControl/>
        <w:rPr>
          <w:rFonts w:cs="Times New Roman"/>
        </w:rPr>
      </w:pPr>
      <w:r>
        <w:rPr>
          <w:rFonts w:cs="Times New Roman"/>
        </w:rPr>
      </w:r>
    </w:p>
    <w:p>
      <w:pPr>
        <w:pStyle w:val="Cuerpodetexto"/>
        <w:rPr>
          <w:bCs w:val="false"/>
          <w:sz w:val="24"/>
          <w:szCs w:val="24"/>
          <w:lang w:val="en-US"/>
        </w:rPr>
      </w:pPr>
      <w:r>
        <w:rPr>
          <w:bCs w:val="false"/>
          <w:sz w:val="24"/>
          <w:szCs w:val="24"/>
          <w:lang w:val="en-US"/>
        </w:rPr>
        <w:t>La Comunidad Sanitaria: (Ej. Hospital “tal”, Centro de Salud “tal”, Organización sindical del ámbito de la sanidad “tal”)…………………………………………………, domiciliada en …........................... en la calle…………………………………………………………</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Encabezado1"/>
        <w:numPr>
          <w:ilvl w:val="0"/>
          <w:numId w:val="1"/>
        </w:numPr>
        <w:spacing w:before="240" w:after="120"/>
        <w:ind w:left="432" w:right="0" w:hanging="360"/>
        <w:rPr>
          <w:b w:val="false"/>
          <w:bCs w:val="false"/>
          <w:szCs w:val="24"/>
          <w:lang w:val="en-US"/>
        </w:rPr>
      </w:pPr>
      <w:r>
        <w:rPr>
          <w:b w:val="false"/>
          <w:bCs w:val="false"/>
          <w:szCs w:val="24"/>
          <w:lang w:val="en-US"/>
        </w:rPr>
        <w:t>EXPONE Y DECLARA</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Que, como profesionales pertenecientes al ámbito de la </w:t>
      </w:r>
      <w:r>
        <w:rPr>
          <w:rFonts w:ascii="Times New Roman" w:hAnsi="Times New Roman"/>
          <w:b/>
        </w:rPr>
        <w:t>sanidad</w:t>
      </w:r>
      <w:r>
        <w:rPr>
          <w:rFonts w:ascii="Times New Roman" w:hAnsi="Times New Roman"/>
        </w:rPr>
        <w:t xml:space="preserve">, apoyarán, promoverán y reinvindicarán el </w:t>
      </w:r>
      <w:r>
        <w:rPr>
          <w:rFonts w:ascii="Times New Roman" w:hAnsi="Times New Roman"/>
          <w:b/>
        </w:rPr>
        <w:t>derecho a la asistencia sanitaria</w:t>
      </w:r>
      <w:r>
        <w:rPr>
          <w:rFonts w:ascii="Times New Roman" w:hAnsi="Times New Roman"/>
        </w:rPr>
        <w:t xml:space="preserve"> de las personas extranjeras, con independencia de que tengan o no autorización administrativa de estancia o residencia y de que estén o no empadronadas. </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Que proporcionarán asistencia sanitaria a toda persona que lo necesite y en todos los casos (no sólo urgencias), con independencia de la situación administrativa en la que se encuentre la persona y de que esté o no empadronada.</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Que exigirán a los organismos sanitarios competentes la puesta en marcha y permanencia de los recursos generales y especializados necesarios para asegurar una asistencia sanitaria de calidad a todas las personas, independientemente de su situación administrativa y de que estén o no empadronadas, desde una perspectiva de igualdad de oportunidades.</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Que, en consecuencia con lo anterior, manifiesta públicamente su intención de incumplir lo dispuesto en el </w:t>
      </w:r>
      <w:r>
        <w:rPr>
          <w:rFonts w:ascii="Times New Roman" w:hAnsi="Times New Roman"/>
          <w:b/>
        </w:rPr>
        <w:t xml:space="preserve">Artículo 12 </w:t>
      </w:r>
      <w:r>
        <w:rPr>
          <w:rFonts w:ascii="Times New Roman" w:hAnsi="Times New Roman"/>
        </w:rPr>
        <w:t xml:space="preserve">de la </w:t>
      </w:r>
      <w:r>
        <w:rPr>
          <w:rFonts w:ascii="Times New Roman" w:hAnsi="Times New Roman"/>
          <w:b/>
        </w:rPr>
        <w:t>Ley 8/2000, llamada de Derechos y Libertades de los extranjeros en España</w:t>
      </w:r>
      <w:r>
        <w:rPr>
          <w:rFonts w:ascii="Times New Roman" w:hAnsi="Times New Roman"/>
        </w:rPr>
        <w:t>, por considerarlo contrario a la Declaración Universal de Derechos Humanos y a otros convenios internacionales que España se ha comprometido a respetar.</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Y para que conste, a los efectos que se consideren oportunos, se firma esta declaración en …......................., a </w:t>
      </w:r>
      <w:r>
        <w:rPr>
          <w:rFonts w:cs="Times New Roman" w:ascii="Times New Roman" w:hAnsi="Times New Roman"/>
        </w:rPr>
        <w:t>……</w:t>
      </w:r>
      <w:r>
        <w:rPr>
          <w:rFonts w:ascii="Times New Roman" w:hAnsi="Times New Roman"/>
        </w:rPr>
        <w:t xml:space="preserve"> de </w:t>
      </w:r>
      <w:r>
        <w:rPr>
          <w:rFonts w:cs="Times New Roman" w:ascii="Times New Roman" w:hAnsi="Times New Roman"/>
        </w:rPr>
        <w:t>……………</w:t>
      </w:r>
      <w:r>
        <w:rPr>
          <w:rFonts w:ascii="Times New Roman" w:hAnsi="Times New Roman"/>
        </w:rPr>
        <w:t>. del año 20</w:t>
      </w:r>
      <w:r>
        <w:rPr>
          <w:rFonts w:ascii="Times New Roman" w:hAnsi="Times New Roman"/>
        </w:rPr>
        <w:t>17</w:t>
      </w:r>
      <w:r>
        <w:rPr>
          <w:rFonts w:ascii="Times New Roman" w:hAnsi="Times New Roman"/>
        </w:rPr>
        <w:t>.</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right"/>
        <w:rPr>
          <w:rFonts w:ascii="Times New Roman" w:hAnsi="Times New Roman"/>
        </w:rPr>
      </w:pPr>
      <w:r>
        <w:rPr>
          <w:rFonts w:ascii="Times New Roman" w:hAnsi="Times New Roman"/>
        </w:rPr>
        <w:t>Firma y sello de la comunidad sanitaria.</w:t>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T3ftulo"/>
        <w:spacing w:before="240" w:after="120"/>
        <w:jc w:val="right"/>
        <w:rPr>
          <w:bCs w:val="false"/>
          <w:szCs w:val="24"/>
        </w:rPr>
      </w:pPr>
      <w:r>
        <w:rPr>
          <w:bCs w:val="false"/>
          <w:szCs w:val="24"/>
        </w:rPr>
        <w:t>ANEXO 5</w:t>
      </w:r>
    </w:p>
    <w:p>
      <w:pPr>
        <w:pStyle w:val="T3ftulo"/>
        <w:spacing w:before="240" w:after="120"/>
        <w:jc w:val="right"/>
        <w:rPr>
          <w:bCs w:val="false"/>
          <w:sz w:val="24"/>
          <w:szCs w:val="24"/>
          <w:u w:val="single"/>
        </w:rPr>
      </w:pPr>
      <w:r>
        <w:rPr>
          <w:bCs w:val="false"/>
          <w:sz w:val="24"/>
          <w:szCs w:val="24"/>
          <w:u w:val="single"/>
        </w:rPr>
        <w:t>(SINDICATOS)</w:t>
      </w:r>
    </w:p>
    <w:p>
      <w:pPr>
        <w:pStyle w:val="T3ftulo"/>
        <w:spacing w:before="240" w:after="120"/>
        <w:rPr>
          <w:rFonts w:cs="Times New Roman"/>
          <w:bCs w:val="false"/>
          <w:szCs w:val="24"/>
        </w:rPr>
      </w:pPr>
      <w:r>
        <w:rPr>
          <w:rFonts w:cs="Times New Roman"/>
          <w:bCs w:val="false"/>
          <w:szCs w:val="24"/>
        </w:rPr>
      </w:r>
    </w:p>
    <w:p>
      <w:pPr>
        <w:pStyle w:val="T3ftulo"/>
        <w:spacing w:before="240" w:after="120"/>
        <w:rPr>
          <w:bCs w:val="false"/>
          <w:szCs w:val="24"/>
        </w:rPr>
      </w:pPr>
      <w:r>
        <w:rPr>
          <w:bCs w:val="false"/>
          <w:szCs w:val="24"/>
        </w:rPr>
        <w:t xml:space="preserve">DECLARACIÓN </w:t>
      </w:r>
    </w:p>
    <w:p>
      <w:pPr>
        <w:pStyle w:val="Predeterminado"/>
        <w:widowControl/>
        <w:jc w:val="center"/>
        <w:rPr>
          <w:rFonts w:cs="Times New Roman"/>
        </w:rPr>
      </w:pPr>
      <w:r>
        <w:rPr>
          <w:rFonts w:cs="Times New Roman"/>
        </w:rPr>
      </w:r>
    </w:p>
    <w:p>
      <w:pPr>
        <w:pStyle w:val="Predeterminado"/>
        <w:widowControl/>
        <w:jc w:val="center"/>
        <w:rPr>
          <w:rFonts w:ascii="Times New Roman" w:hAnsi="Times New Roman"/>
          <w:sz w:val="28"/>
        </w:rPr>
      </w:pPr>
      <w:r>
        <w:rPr>
          <w:rFonts w:ascii="Times New Roman" w:hAnsi="Times New Roman"/>
          <w:sz w:val="28"/>
        </w:rPr>
        <w:t>(a ser posible en papel con logotipo de la organización sindical)</w:t>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Cuerpodetexto"/>
        <w:rPr>
          <w:rFonts w:cs="Times New Roman"/>
          <w:bCs w:val="false"/>
          <w:sz w:val="24"/>
          <w:szCs w:val="24"/>
          <w:lang w:val="en-US"/>
        </w:rPr>
      </w:pPr>
      <w:r>
        <w:rPr>
          <w:bCs w:val="false"/>
          <w:sz w:val="24"/>
          <w:szCs w:val="24"/>
          <w:lang w:val="en-US"/>
        </w:rPr>
        <w:t>……………………………………………………………………………</w:t>
      </w:r>
      <w:r>
        <w:rPr>
          <w:bCs w:val="false"/>
          <w:sz w:val="24"/>
          <w:szCs w:val="24"/>
          <w:lang w:val="en-US"/>
        </w:rPr>
        <w:t>, organización sindical, con C.I.F. nº…………, domiciliada en ….......................... en la calle……………………</w:t>
      </w:r>
      <w:r>
        <w:rPr>
          <w:rFonts w:cs="Times New Roman"/>
          <w:bCs w:val="false"/>
          <w:sz w:val="24"/>
          <w:szCs w:val="24"/>
          <w:lang w:val="en-US"/>
        </w:rPr>
        <w:t>...</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Encabezado1"/>
        <w:numPr>
          <w:ilvl w:val="0"/>
          <w:numId w:val="1"/>
        </w:numPr>
        <w:spacing w:before="240" w:after="120"/>
        <w:ind w:left="432" w:right="0" w:hanging="360"/>
        <w:rPr>
          <w:b w:val="false"/>
          <w:bCs w:val="false"/>
          <w:szCs w:val="24"/>
          <w:lang w:val="en-US"/>
        </w:rPr>
      </w:pPr>
      <w:r>
        <w:rPr>
          <w:b w:val="false"/>
          <w:bCs w:val="false"/>
          <w:szCs w:val="24"/>
          <w:lang w:val="en-US"/>
        </w:rPr>
        <w:t>EXPONE Y DECLARA</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Que de acuerdo a los principios y fines democráticos que presiden su actuación, manifiesta su intención de </w:t>
      </w:r>
      <w:r>
        <w:rPr>
          <w:rFonts w:ascii="Times New Roman" w:hAnsi="Times New Roman"/>
          <w:b/>
        </w:rPr>
        <w:t xml:space="preserve">proteger sindicalmente </w:t>
      </w:r>
      <w:r>
        <w:rPr>
          <w:rFonts w:ascii="Times New Roman" w:hAnsi="Times New Roman"/>
        </w:rPr>
        <w:t>a todas las personas inmigrantes que se encuentren en casos de explotación laboral, con independencia de que tengan o no residencia legal, en igualdad de condiciones con el resto de personas.</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Que </w:t>
      </w:r>
      <w:r>
        <w:rPr>
          <w:rFonts w:ascii="Times New Roman" w:hAnsi="Times New Roman"/>
          <w:b/>
        </w:rPr>
        <w:t xml:space="preserve">afiliará y promoverá a cargos públicos </w:t>
      </w:r>
      <w:r>
        <w:rPr>
          <w:rFonts w:ascii="Times New Roman" w:hAnsi="Times New Roman"/>
        </w:rPr>
        <w:t>a todas las personas extranjeras que así lo soliciten, independientemente de que tengan o no residencia legal.</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Que amparará y pondrá todos los medios a su alcance para que todas las personas extranjeras, sin discriminación alguna y con independencia de su situación legal, puedan ejercer el </w:t>
      </w:r>
      <w:r>
        <w:rPr>
          <w:rFonts w:ascii="Times New Roman" w:hAnsi="Times New Roman"/>
          <w:b/>
        </w:rPr>
        <w:t xml:space="preserve">derecho a la huelga </w:t>
      </w:r>
      <w:r>
        <w:rPr>
          <w:rFonts w:ascii="Times New Roman" w:hAnsi="Times New Roman"/>
        </w:rPr>
        <w:t>cuando lo consideren preciso.</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Que, en consecuencia con lo anterior, manifiesta públicamente su intención de incumplir lo dispuesto en el </w:t>
      </w:r>
      <w:r>
        <w:rPr>
          <w:rFonts w:ascii="Times New Roman" w:hAnsi="Times New Roman"/>
          <w:b/>
        </w:rPr>
        <w:t xml:space="preserve">Artículo 11 </w:t>
      </w:r>
      <w:r>
        <w:rPr>
          <w:rFonts w:ascii="Times New Roman" w:hAnsi="Times New Roman"/>
        </w:rPr>
        <w:t xml:space="preserve">de la </w:t>
      </w:r>
      <w:r>
        <w:rPr>
          <w:rFonts w:ascii="Times New Roman" w:hAnsi="Times New Roman"/>
          <w:b/>
        </w:rPr>
        <w:t>Ley 8/2000, llamada de Derechos y Libertades de los extranjeros en España</w:t>
      </w:r>
      <w:r>
        <w:rPr>
          <w:rFonts w:ascii="Times New Roman" w:hAnsi="Times New Roman"/>
        </w:rPr>
        <w:t>, por considerarlo contrario a la Declaración Universal de Derechos Humanos y a otros convenios internacionales que España se ha comprometido a respetar.</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Y para que conste, a los efectos que se consideren oportunos, se firma esta declaración en ….............., a </w:t>
      </w:r>
      <w:r>
        <w:rPr>
          <w:rFonts w:cs="Times New Roman" w:ascii="Times New Roman" w:hAnsi="Times New Roman"/>
        </w:rPr>
        <w:t>……</w:t>
      </w:r>
      <w:r>
        <w:rPr>
          <w:rFonts w:ascii="Times New Roman" w:hAnsi="Times New Roman"/>
        </w:rPr>
        <w:t xml:space="preserve"> de </w:t>
      </w:r>
      <w:r>
        <w:rPr>
          <w:rFonts w:cs="Times New Roman" w:ascii="Times New Roman" w:hAnsi="Times New Roman"/>
        </w:rPr>
        <w:t>……………</w:t>
      </w:r>
      <w:r>
        <w:rPr>
          <w:rFonts w:ascii="Times New Roman" w:hAnsi="Times New Roman"/>
        </w:rPr>
        <w:t>. del año 20</w:t>
      </w:r>
      <w:r>
        <w:rPr>
          <w:rFonts w:ascii="Times New Roman" w:hAnsi="Times New Roman"/>
        </w:rPr>
        <w:t>17</w:t>
      </w:r>
      <w:r>
        <w:rPr>
          <w:rFonts w:ascii="Times New Roman" w:hAnsi="Times New Roman"/>
        </w:rPr>
        <w:t>.</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right"/>
        <w:rPr>
          <w:rFonts w:ascii="Times New Roman" w:hAnsi="Times New Roman"/>
        </w:rPr>
      </w:pPr>
      <w:r>
        <w:rPr>
          <w:rFonts w:ascii="Times New Roman" w:hAnsi="Times New Roman"/>
        </w:rPr>
        <w:t>Firma y sello de la organización sindical.</w:t>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T3ftulo"/>
        <w:pageBreakBefore/>
        <w:spacing w:before="240" w:after="120"/>
        <w:jc w:val="right"/>
        <w:rPr>
          <w:bCs w:val="false"/>
          <w:szCs w:val="24"/>
        </w:rPr>
      </w:pPr>
      <w:r>
        <w:rPr>
          <w:bCs w:val="false"/>
          <w:szCs w:val="24"/>
        </w:rPr>
        <w:t>ANEXO 6</w:t>
      </w:r>
    </w:p>
    <w:p>
      <w:pPr>
        <w:pStyle w:val="T3ftulo"/>
        <w:spacing w:before="240" w:after="120"/>
        <w:jc w:val="right"/>
        <w:rPr>
          <w:bCs w:val="false"/>
          <w:sz w:val="24"/>
          <w:szCs w:val="24"/>
          <w:u w:val="single"/>
        </w:rPr>
      </w:pPr>
      <w:r>
        <w:rPr>
          <w:bCs w:val="false"/>
          <w:sz w:val="24"/>
          <w:szCs w:val="24"/>
          <w:u w:val="single"/>
        </w:rPr>
        <w:t>(TRANSPORTISTAS)</w:t>
      </w:r>
    </w:p>
    <w:p>
      <w:pPr>
        <w:pStyle w:val="T3ftulo"/>
        <w:spacing w:before="240" w:after="120"/>
        <w:jc w:val="right"/>
        <w:rPr>
          <w:rFonts w:cs="Times New Roman"/>
          <w:bCs w:val="false"/>
          <w:szCs w:val="24"/>
        </w:rPr>
      </w:pPr>
      <w:r>
        <w:rPr>
          <w:rFonts w:cs="Times New Roman"/>
          <w:bCs w:val="false"/>
          <w:szCs w:val="24"/>
        </w:rPr>
      </w:r>
    </w:p>
    <w:p>
      <w:pPr>
        <w:pStyle w:val="T3ftulo"/>
        <w:spacing w:before="240" w:after="120"/>
        <w:rPr>
          <w:rFonts w:cs="Times New Roman"/>
          <w:bCs w:val="false"/>
          <w:szCs w:val="24"/>
        </w:rPr>
      </w:pPr>
      <w:r>
        <w:rPr>
          <w:rFonts w:cs="Times New Roman"/>
          <w:bCs w:val="false"/>
          <w:szCs w:val="24"/>
        </w:rPr>
      </w:r>
    </w:p>
    <w:p>
      <w:pPr>
        <w:pStyle w:val="T3ftulo"/>
        <w:spacing w:before="240" w:after="120"/>
        <w:rPr>
          <w:bCs w:val="false"/>
          <w:szCs w:val="24"/>
        </w:rPr>
      </w:pPr>
      <w:r>
        <w:rPr>
          <w:bCs w:val="false"/>
          <w:szCs w:val="24"/>
        </w:rPr>
        <w:t xml:space="preserve">DECLARACIÓN </w:t>
      </w:r>
    </w:p>
    <w:p>
      <w:pPr>
        <w:pStyle w:val="Predeterminado"/>
        <w:widowControl/>
        <w:jc w:val="center"/>
        <w:rPr>
          <w:rFonts w:cs="Times New Roman"/>
        </w:rPr>
      </w:pPr>
      <w:r>
        <w:rPr>
          <w:rFonts w:cs="Times New Roman"/>
        </w:rPr>
      </w:r>
    </w:p>
    <w:p>
      <w:pPr>
        <w:pStyle w:val="Predeterminado"/>
        <w:widowControl/>
        <w:jc w:val="center"/>
        <w:rPr>
          <w:rFonts w:ascii="Times New Roman" w:hAnsi="Times New Roman"/>
          <w:sz w:val="28"/>
        </w:rPr>
      </w:pPr>
      <w:r>
        <w:rPr>
          <w:rFonts w:ascii="Times New Roman" w:hAnsi="Times New Roman"/>
          <w:sz w:val="28"/>
        </w:rPr>
        <w:t>(a ser posible en papel con logotipo de la organización o asociación)</w:t>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Cuerpodetexto"/>
        <w:rPr>
          <w:rFonts w:cs="Times New Roman"/>
          <w:bCs w:val="false"/>
          <w:sz w:val="24"/>
          <w:szCs w:val="24"/>
          <w:lang w:val="en-US"/>
        </w:rPr>
      </w:pPr>
      <w:r>
        <w:rPr>
          <w:bCs w:val="false"/>
          <w:sz w:val="24"/>
          <w:szCs w:val="24"/>
          <w:lang w:val="en-US"/>
        </w:rPr>
        <w:t>………………………</w:t>
      </w:r>
      <w:r>
        <w:rPr>
          <w:bCs w:val="false"/>
          <w:sz w:val="24"/>
          <w:szCs w:val="24"/>
          <w:lang w:val="en-US"/>
        </w:rPr>
        <w:t>, organización o comunidad de transportistas (sindicato, comité de empresa, etc), con C.I.F. nº…………, domiciliada en …............................... en la calle……………</w:t>
      </w:r>
      <w:r>
        <w:rPr>
          <w:rFonts w:cs="Times New Roman"/>
          <w:bCs w:val="false"/>
          <w:sz w:val="24"/>
          <w:szCs w:val="24"/>
          <w:lang w:val="en-US"/>
        </w:rPr>
        <w:t>.</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Encabezado1"/>
        <w:numPr>
          <w:ilvl w:val="0"/>
          <w:numId w:val="1"/>
        </w:numPr>
        <w:spacing w:before="240" w:after="120"/>
        <w:ind w:left="432" w:right="0" w:hanging="360"/>
        <w:rPr>
          <w:b w:val="false"/>
          <w:bCs w:val="false"/>
          <w:szCs w:val="24"/>
          <w:lang w:val="en-US"/>
        </w:rPr>
      </w:pPr>
      <w:r>
        <w:rPr>
          <w:b w:val="false"/>
          <w:bCs w:val="false"/>
          <w:szCs w:val="24"/>
          <w:lang w:val="en-US"/>
        </w:rPr>
        <w:t>EXPONE Y DECLARA</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Que como organización de trabajadores del sector transportes, de acuerdo con los principios y fines democráticos que presiden su actuación, manifiesta su intención de negarse a comprobar la validez y vigencia de la documentación de las personas que transporte, así como de transportar a todos los inmigrantes que lo soliciten, con independencia de que tengan o no autorización administrativa de estancia o residencia, en igualdad de condiciones con el resto de ciudadanos.</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Que, en consecuencia con lo anterior, manifiesta públicamente su intención de incumplir lo dispuesto en el artículo 66 de la Ley 8/2000, llamada de Derechos y Libertades de los extranjeros en España, por considerarlos contrarios a la Declaración Universal de Derechos Humanos y a otros convenios internacionales que España se ha comprometido a respetar.</w:t>
      </w:r>
    </w:p>
    <w:p>
      <w:pPr>
        <w:pStyle w:val="Predeterminado"/>
        <w:widowControl/>
        <w:jc w:val="both"/>
        <w:rPr>
          <w:rFonts w:cs="Times New Roman"/>
        </w:rPr>
      </w:pPr>
      <w:r>
        <w:rPr>
          <w:rFonts w:cs="Times New Roman"/>
        </w:rPr>
      </w:r>
    </w:p>
    <w:p>
      <w:pPr>
        <w:pStyle w:val="Predeterminado"/>
        <w:widowControl/>
        <w:jc w:val="both"/>
        <w:rPr>
          <w:rFonts w:ascii="Times New Roman" w:hAnsi="Times New Roman"/>
        </w:rPr>
      </w:pPr>
      <w:r>
        <w:rPr>
          <w:rFonts w:ascii="Times New Roman" w:hAnsi="Times New Roman"/>
        </w:rPr>
        <w:t xml:space="preserve">Y para que conste, a los efectos que se consideren oportunos, se firma esta declaración en …................, a </w:t>
      </w:r>
      <w:r>
        <w:rPr>
          <w:rFonts w:cs="Times New Roman" w:ascii="Times New Roman" w:hAnsi="Times New Roman"/>
        </w:rPr>
        <w:t>……</w:t>
      </w:r>
      <w:r>
        <w:rPr>
          <w:rFonts w:ascii="Times New Roman" w:hAnsi="Times New Roman"/>
        </w:rPr>
        <w:t xml:space="preserve">. de </w:t>
      </w:r>
      <w:r>
        <w:rPr>
          <w:rFonts w:cs="Times New Roman" w:ascii="Times New Roman" w:hAnsi="Times New Roman"/>
        </w:rPr>
        <w:t>…………</w:t>
      </w:r>
      <w:r>
        <w:rPr>
          <w:rFonts w:ascii="Times New Roman" w:hAnsi="Times New Roman"/>
        </w:rPr>
        <w:t>.. del año 20</w:t>
      </w:r>
      <w:r>
        <w:rPr>
          <w:rFonts w:ascii="Times New Roman" w:hAnsi="Times New Roman"/>
        </w:rPr>
        <w:t>17</w:t>
      </w:r>
      <w:r>
        <w:rPr>
          <w:rFonts w:ascii="Times New Roman" w:hAnsi="Times New Roman"/>
        </w:rPr>
        <w:t>.</w:t>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both"/>
        <w:rPr>
          <w:rFonts w:cs="Times New Roman"/>
        </w:rPr>
      </w:pPr>
      <w:r>
        <w:rPr>
          <w:rFonts w:cs="Times New Roman"/>
        </w:rPr>
      </w:r>
    </w:p>
    <w:p>
      <w:pPr>
        <w:pStyle w:val="Predeterminado"/>
        <w:widowControl/>
        <w:jc w:val="right"/>
        <w:rPr>
          <w:rFonts w:ascii="Times New Roman" w:hAnsi="Times New Roman"/>
        </w:rPr>
      </w:pPr>
      <w:r>
        <w:rPr>
          <w:rFonts w:ascii="Times New Roman" w:hAnsi="Times New Roman"/>
        </w:rPr>
        <w:t>Firma y sello de la organización.</w:t>
      </w:r>
    </w:p>
    <w:p>
      <w:pPr>
        <w:pStyle w:val="Predeterminado"/>
        <w:widowControl/>
        <w:jc w:val="right"/>
        <w:rPr>
          <w:rFonts w:cs="Times New Roman"/>
        </w:rPr>
      </w:pPr>
      <w:r>
        <w:rPr>
          <w:rFonts w:cs="Times New Roman"/>
        </w:rPr>
      </w:r>
    </w:p>
    <w:p>
      <w:pPr>
        <w:pStyle w:val="Predeterminado"/>
        <w:widowControl/>
        <w:jc w:val="right"/>
        <w:rPr>
          <w:rFonts w:cs="Times New Roman"/>
        </w:rPr>
      </w:pPr>
      <w:r>
        <w:rPr>
          <w:rFonts w:cs="Times New Roman"/>
        </w:rPr>
      </w:r>
    </w:p>
    <w:p>
      <w:pPr>
        <w:pStyle w:val="Predeterminado"/>
        <w:widowControl/>
        <w:jc w:val="right"/>
        <w:rPr>
          <w:rFonts w:cs="Times New Roman"/>
        </w:rPr>
      </w:pPr>
      <w:r>
        <w:rPr>
          <w:rFonts w:cs="Times New Roman"/>
        </w:rPr>
      </w:r>
    </w:p>
    <w:p>
      <w:pPr>
        <w:pStyle w:val="Predeterminado"/>
        <w:widowControl/>
        <w:jc w:val="right"/>
        <w:rPr>
          <w:rFonts w:cs="Times New Roman"/>
        </w:rPr>
      </w:pPr>
      <w:r>
        <w:rPr>
          <w:rFonts w:cs="Times New Roman"/>
        </w:rPr>
      </w:r>
    </w:p>
    <w:p>
      <w:pPr>
        <w:pStyle w:val="Predeterminado"/>
        <w:widowControl/>
        <w:jc w:val="right"/>
        <w:rPr>
          <w:rFonts w:cs="Times New Roman"/>
        </w:rPr>
      </w:pPr>
      <w:r>
        <w:rPr>
          <w:rFonts w:cs="Times New Roman"/>
        </w:rPr>
      </w:r>
    </w:p>
    <w:p>
      <w:pPr>
        <w:pStyle w:val="Encabezado1"/>
        <w:numPr>
          <w:ilvl w:val="0"/>
          <w:numId w:val="1"/>
        </w:numPr>
        <w:spacing w:before="240" w:after="120"/>
        <w:ind w:left="432" w:right="0" w:hanging="360"/>
        <w:jc w:val="right"/>
        <w:rPr>
          <w:bCs w:val="false"/>
          <w:sz w:val="32"/>
          <w:szCs w:val="24"/>
          <w:lang w:val="en-US"/>
        </w:rPr>
      </w:pPr>
      <w:r>
        <w:rPr>
          <w:bCs w:val="false"/>
          <w:sz w:val="32"/>
          <w:szCs w:val="24"/>
          <w:lang w:val="en-US"/>
        </w:rPr>
        <w:t>ANEXO 7</w:t>
      </w:r>
    </w:p>
    <w:p>
      <w:pPr>
        <w:pStyle w:val="Predeterminado"/>
        <w:widowControl/>
        <w:rPr>
          <w:rFonts w:cs="Times New Roman"/>
        </w:rPr>
      </w:pPr>
      <w:r>
        <w:rPr>
          <w:rFonts w:cs="Times New Roman"/>
        </w:rPr>
      </w:r>
    </w:p>
    <w:p>
      <w:pPr>
        <w:pStyle w:val="Encabezado2"/>
        <w:numPr>
          <w:ilvl w:val="1"/>
          <w:numId w:val="1"/>
        </w:numPr>
        <w:spacing w:before="240" w:after="120"/>
        <w:ind w:left="3540" w:right="0" w:hanging="360"/>
        <w:rPr>
          <w:bCs w:val="false"/>
          <w:sz w:val="32"/>
          <w:szCs w:val="24"/>
          <w:u w:val="single"/>
        </w:rPr>
      </w:pPr>
      <w:r>
        <w:rPr>
          <w:bCs w:val="false"/>
          <w:sz w:val="32"/>
          <w:szCs w:val="24"/>
          <w:u w:val="single"/>
        </w:rPr>
        <w:t>(MOCION DEL AYUNTAMIENTO)</w:t>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BodyText3"/>
        <w:jc w:val="both"/>
        <w:rPr>
          <w:iCs w:val="false"/>
          <w:lang w:val="en-US"/>
        </w:rPr>
      </w:pPr>
      <w:r>
        <w:rPr>
          <w:iCs w:val="false"/>
          <w:lang w:val="en-US"/>
        </w:rPr>
        <w:t>Debido a que cada Ayuntamiento tiene su particular forma de trabajar y a que se quiere dejar libertad para que en las mociones se reflejen los aspectos que se consideren más importantes, en este anexo incluimos unicamente los aspectos posibles de la moción, sin una redacción exhaustiva y concreta de la misma, solamente una propuesta a valorar por cada consistorio.</w:t>
      </w:r>
    </w:p>
    <w:p>
      <w:pPr>
        <w:pStyle w:val="BodyText3"/>
        <w:jc w:val="both"/>
        <w:rPr>
          <w:rFonts w:cs="Times New Roman"/>
          <w:iCs w:val="false"/>
        </w:rPr>
      </w:pPr>
      <w:r>
        <w:rPr>
          <w:rFonts w:cs="Times New Roman"/>
          <w:iCs w:val="false"/>
        </w:rPr>
      </w:r>
    </w:p>
    <w:p>
      <w:pPr>
        <w:pStyle w:val="BodyText3"/>
        <w:jc w:val="both"/>
        <w:rPr>
          <w:rFonts w:cs="Times New Roman"/>
          <w:iCs w:val="false"/>
        </w:rPr>
      </w:pPr>
      <w:r>
        <w:rPr>
          <w:rFonts w:cs="Times New Roman"/>
          <w:iCs w:val="false"/>
        </w:rPr>
      </w:r>
    </w:p>
    <w:p>
      <w:pPr>
        <w:pStyle w:val="BodyText3"/>
        <w:jc w:val="both"/>
        <w:rPr>
          <w:i w:val="false"/>
          <w:iCs w:val="false"/>
          <w:lang w:val="en-US"/>
        </w:rPr>
      </w:pPr>
      <w:r>
        <w:rPr>
          <w:b/>
          <w:i w:val="false"/>
          <w:iCs w:val="false"/>
          <w:lang w:val="en-US"/>
        </w:rPr>
        <w:t>1ª PARTE</w:t>
      </w:r>
      <w:r>
        <w:rPr>
          <w:i w:val="false"/>
          <w:iCs w:val="false"/>
          <w:lang w:val="en-US"/>
        </w:rPr>
        <w:t xml:space="preserve"> – EXPOSICION DE MOTIVOS</w:t>
      </w:r>
    </w:p>
    <w:p>
      <w:pPr>
        <w:pStyle w:val="BodyText3"/>
        <w:jc w:val="both"/>
        <w:rPr>
          <w:rFonts w:cs="Times New Roman"/>
          <w:iCs w:val="false"/>
        </w:rPr>
      </w:pPr>
      <w:r>
        <w:rPr>
          <w:rFonts w:cs="Times New Roman"/>
          <w:iCs w:val="false"/>
        </w:rPr>
      </w:r>
    </w:p>
    <w:p>
      <w:pPr>
        <w:pStyle w:val="BodyText3"/>
        <w:jc w:val="both"/>
        <w:rPr>
          <w:i w:val="false"/>
          <w:iCs w:val="false"/>
          <w:lang w:val="en-US"/>
        </w:rPr>
      </w:pPr>
      <w:r>
        <w:rPr>
          <w:i w:val="false"/>
          <w:iCs w:val="false"/>
          <w:lang w:val="en-US"/>
        </w:rPr>
        <w:t>Visto que:</w:t>
      </w:r>
    </w:p>
    <w:p>
      <w:pPr>
        <w:pStyle w:val="BodyText3"/>
        <w:jc w:val="both"/>
        <w:rPr>
          <w:rFonts w:cs="Times New Roman"/>
          <w:iCs w:val="false"/>
        </w:rPr>
      </w:pPr>
      <w:r>
        <w:rPr>
          <w:rFonts w:cs="Times New Roman"/>
          <w:iCs w:val="false"/>
        </w:rPr>
      </w:r>
    </w:p>
    <w:p>
      <w:pPr>
        <w:pStyle w:val="BodyText3"/>
        <w:jc w:val="both"/>
        <w:rPr>
          <w:i w:val="false"/>
          <w:iCs w:val="false"/>
          <w:lang w:val="en-US"/>
        </w:rPr>
      </w:pPr>
      <w:r>
        <w:rPr>
          <w:i w:val="false"/>
          <w:iCs w:val="false"/>
          <w:lang w:val="en-US"/>
        </w:rPr>
        <w:t xml:space="preserve">- La nueva ley 8/2000, llamada de derechos y libertades de los extranjeros en España, vulnera derechos fundamentales y garantías jurídicas imprescindibles para una parte de los ciudadanos residentes en nuestro municipio, como son las personas extranjeras, y que con ello se violan Tratados Internacionales suscritos y ratificados por el Estado español como la Declaración Universal de los Derechos Humanos de las Naciones Unidas, el Pacto Internacional de Derechos Civiles y Políticos y el Convenio Europeo de Protección de los derechos Fundamentales  </w:t>
      </w:r>
    </w:p>
    <w:p>
      <w:pPr>
        <w:pStyle w:val="Predeterminado"/>
        <w:widowControl/>
        <w:jc w:val="both"/>
        <w:rPr>
          <w:rFonts w:cs="Times New Roman"/>
        </w:rPr>
      </w:pPr>
      <w:r>
        <w:rPr>
          <w:rFonts w:cs="Times New Roman"/>
        </w:rPr>
      </w:r>
    </w:p>
    <w:p>
      <w:pPr>
        <w:pStyle w:val="Predeterminado"/>
        <w:widowControl/>
        <w:jc w:val="both"/>
        <w:rPr>
          <w:rFonts w:ascii="Times New Roman" w:hAnsi="Times New Roman"/>
          <w:lang w:val="en-US"/>
        </w:rPr>
      </w:pPr>
      <w:r>
        <w:rPr>
          <w:rFonts w:ascii="Times New Roman" w:hAnsi="Times New Roman"/>
          <w:b/>
          <w:lang w:val="en-US"/>
        </w:rPr>
        <w:t xml:space="preserve">2ª PARTE – </w:t>
      </w:r>
      <w:r>
        <w:rPr>
          <w:rFonts w:ascii="Times New Roman" w:hAnsi="Times New Roman"/>
          <w:lang w:val="en-US"/>
        </w:rPr>
        <w:t>POSIBLES</w:t>
      </w:r>
      <w:r>
        <w:rPr>
          <w:rFonts w:ascii="Times New Roman" w:hAnsi="Times New Roman"/>
          <w:b/>
          <w:lang w:val="en-US"/>
        </w:rPr>
        <w:t xml:space="preserve"> </w:t>
      </w:r>
      <w:r>
        <w:rPr>
          <w:rFonts w:ascii="Times New Roman" w:hAnsi="Times New Roman"/>
          <w:lang w:val="en-US"/>
        </w:rPr>
        <w:t>ACUERDOS</w:t>
      </w:r>
    </w:p>
    <w:p>
      <w:pPr>
        <w:pStyle w:val="Predeterminado"/>
        <w:widowControl/>
        <w:jc w:val="both"/>
        <w:rPr>
          <w:rFonts w:cs="Times New Roman"/>
        </w:rPr>
      </w:pPr>
      <w:r>
        <w:rPr>
          <w:rFonts w:cs="Times New Roman"/>
        </w:rPr>
      </w:r>
    </w:p>
    <w:p>
      <w:pPr>
        <w:pStyle w:val="Encabezado8"/>
        <w:numPr>
          <w:ilvl w:val="7"/>
          <w:numId w:val="1"/>
        </w:numPr>
        <w:spacing w:before="240" w:after="120"/>
        <w:ind w:left="1440" w:right="0" w:hanging="360"/>
        <w:jc w:val="both"/>
        <w:rPr>
          <w:szCs w:val="24"/>
          <w:lang w:val="en-US"/>
        </w:rPr>
      </w:pPr>
      <w:r>
        <w:rPr>
          <w:szCs w:val="24"/>
          <w:lang w:val="en-US"/>
        </w:rPr>
        <w:t>Se acuerda:</w:t>
      </w:r>
    </w:p>
    <w:p>
      <w:pPr>
        <w:pStyle w:val="Predeterminado"/>
        <w:widowControl/>
        <w:jc w:val="both"/>
        <w:rPr>
          <w:rFonts w:cs="Times New Roman"/>
        </w:rPr>
      </w:pPr>
      <w:r>
        <w:rPr>
          <w:rFonts w:cs="Times New Roman"/>
        </w:rPr>
      </w:r>
    </w:p>
    <w:p>
      <w:pPr>
        <w:pStyle w:val="Predeterminado"/>
        <w:widowControl/>
        <w:numPr>
          <w:ilvl w:val="0"/>
          <w:numId w:val="2"/>
        </w:numPr>
        <w:tabs>
          <w:tab w:val="left" w:pos="720" w:leader="none"/>
        </w:tabs>
        <w:ind w:left="360" w:right="0" w:hanging="360"/>
        <w:jc w:val="both"/>
        <w:rPr>
          <w:rFonts w:ascii="Times New Roman" w:hAnsi="Times New Roman"/>
          <w:lang w:val="en-US"/>
        </w:rPr>
      </w:pPr>
      <w:r>
        <w:rPr>
          <w:rFonts w:ascii="Times New Roman" w:hAnsi="Times New Roman"/>
          <w:lang w:val="en-US"/>
        </w:rPr>
        <w:t>Favorecer la participación pública de los ciudadanos y ciudadanas extranjeros, cualquiera que sea su situación administrativa, en los asuntos del municipio, especialmente en aquellos que les afecten más directamente, articulándose órganos o cualquier otra forma estable de participación que haga efectivo este derecho.</w:t>
      </w:r>
    </w:p>
    <w:p>
      <w:pPr>
        <w:pStyle w:val="Predeterminado"/>
        <w:widowControl/>
        <w:numPr>
          <w:ilvl w:val="0"/>
          <w:numId w:val="2"/>
        </w:numPr>
        <w:tabs>
          <w:tab w:val="left" w:pos="720" w:leader="none"/>
        </w:tabs>
        <w:ind w:left="360" w:right="0" w:hanging="360"/>
        <w:jc w:val="both"/>
        <w:rPr>
          <w:rFonts w:ascii="Times New Roman" w:hAnsi="Times New Roman"/>
          <w:lang w:val="en-US"/>
        </w:rPr>
      </w:pPr>
      <w:r>
        <w:rPr>
          <w:rFonts w:ascii="Times New Roman" w:hAnsi="Times New Roman"/>
          <w:lang w:val="en-US"/>
        </w:rPr>
        <w:t>Permitir la reunión en los locales del Ayuntamiento de los ciudadanos y ciudadanas extranjeros, cualquiera que sea su situación administrativa, y pedir a ONGs, partidos políticos, asociaciones, clubes deportivos, asociaciones de vecinos y colectivos de cualquier otro tipo existentes en el municipio, que permitan ejercer de forma efectiva en sus asociaciones a estas personas los derechos de reunión, asociación y manifestación.</w:t>
      </w:r>
    </w:p>
    <w:p>
      <w:pPr>
        <w:pStyle w:val="Predeterminado"/>
        <w:widowControl/>
        <w:numPr>
          <w:ilvl w:val="0"/>
          <w:numId w:val="2"/>
        </w:numPr>
        <w:tabs>
          <w:tab w:val="left" w:pos="720" w:leader="none"/>
        </w:tabs>
        <w:ind w:left="360" w:right="0" w:hanging="360"/>
        <w:jc w:val="both"/>
        <w:rPr>
          <w:rFonts w:ascii="Times New Roman" w:hAnsi="Times New Roman"/>
          <w:lang w:val="en-US"/>
        </w:rPr>
      </w:pPr>
      <w:r>
        <w:rPr>
          <w:rFonts w:ascii="Times New Roman" w:hAnsi="Times New Roman"/>
          <w:lang w:val="en-US"/>
        </w:rPr>
        <w:t>Pedir a los sindicatos radicados en el municipio que protejan y presten asesoramiento sindical a los ciudadanos y ciudadanas extranjeros, cualquiera que sea su situación administrativa, permitiéndoles afiliarse a los mismo y favoreciendo el ejercicio efectivo de este derecho por estas personas.</w:t>
      </w:r>
    </w:p>
    <w:p>
      <w:pPr>
        <w:pStyle w:val="Predeterminado"/>
        <w:widowControl/>
        <w:numPr>
          <w:ilvl w:val="0"/>
          <w:numId w:val="2"/>
        </w:numPr>
        <w:tabs>
          <w:tab w:val="left" w:pos="720" w:leader="none"/>
        </w:tabs>
        <w:ind w:left="360" w:right="0" w:hanging="360"/>
        <w:jc w:val="both"/>
        <w:rPr>
          <w:rFonts w:ascii="Times New Roman" w:hAnsi="Times New Roman"/>
          <w:lang w:val="en-US"/>
        </w:rPr>
      </w:pPr>
      <w:r>
        <w:rPr>
          <w:rFonts w:ascii="Times New Roman" w:hAnsi="Times New Roman"/>
          <w:lang w:val="en-US"/>
        </w:rPr>
        <w:t xml:space="preserve">Cuando el Ayuntamiento de (...) convoque una manifestación, convocara a todos los ciuadadanos del municipio, cualquiera que sea su situación administrativa, haciendo un especial llamamiento a los ciuadadanos y ciudadanas extranjeros para que participen. </w:t>
      </w:r>
    </w:p>
    <w:p>
      <w:pPr>
        <w:pStyle w:val="Predeterminado"/>
        <w:widowControl/>
        <w:numPr>
          <w:ilvl w:val="0"/>
          <w:numId w:val="2"/>
        </w:numPr>
        <w:tabs>
          <w:tab w:val="left" w:pos="720" w:leader="none"/>
        </w:tabs>
        <w:ind w:left="360" w:right="0" w:hanging="360"/>
        <w:jc w:val="both"/>
        <w:rPr>
          <w:rFonts w:ascii="Times New Roman" w:hAnsi="Times New Roman"/>
          <w:lang w:val="en-US"/>
        </w:rPr>
      </w:pPr>
      <w:r>
        <w:rPr>
          <w:rFonts w:ascii="Times New Roman" w:hAnsi="Times New Roman"/>
          <w:lang w:val="en-US"/>
        </w:rPr>
        <w:t>Se favorecerá en todo lo que sea posible el empadronamiento en el municipio de los ciudadanos y ciudadanas extranjeras, cualquiera que sea su situación administrativa, para que puedan tener acceso a la asistencia sanitaria y a los servicios sociales dispuestos por el Ayuntamiento.</w:t>
      </w:r>
    </w:p>
    <w:p>
      <w:pPr>
        <w:pStyle w:val="Predeterminado"/>
        <w:widowControl/>
        <w:numPr>
          <w:ilvl w:val="0"/>
          <w:numId w:val="2"/>
        </w:numPr>
        <w:tabs>
          <w:tab w:val="left" w:pos="720" w:leader="none"/>
        </w:tabs>
        <w:ind w:left="360" w:right="0" w:hanging="360"/>
        <w:jc w:val="both"/>
        <w:rPr>
          <w:rFonts w:ascii="Times New Roman" w:hAnsi="Times New Roman"/>
          <w:lang w:val="en-US"/>
        </w:rPr>
      </w:pPr>
      <w:r>
        <w:rPr>
          <w:rFonts w:ascii="Times New Roman" w:hAnsi="Times New Roman"/>
          <w:lang w:val="en-US"/>
        </w:rPr>
        <w:t xml:space="preserve">Se promoverá el acceso a una vivienda digna de los ciudadanos y ciudadanas extranjeras, cualquiera que sea su situación administrativa,  permitiéndoles participar en condiciones de igualdad con el resto de ciudadanos en las ayudas que se puedan establecer en esta materia.  </w:t>
      </w:r>
    </w:p>
    <w:p>
      <w:pPr>
        <w:pStyle w:val="Predeterminado"/>
        <w:widowControl/>
        <w:numPr>
          <w:ilvl w:val="0"/>
          <w:numId w:val="2"/>
        </w:numPr>
        <w:tabs>
          <w:tab w:val="left" w:pos="720" w:leader="none"/>
        </w:tabs>
        <w:ind w:left="360" w:right="0" w:hanging="360"/>
        <w:jc w:val="both"/>
        <w:rPr>
          <w:rFonts w:ascii="Times New Roman" w:hAnsi="Times New Roman"/>
          <w:lang w:val="en-US"/>
        </w:rPr>
      </w:pPr>
      <w:r>
        <w:rPr>
          <w:rFonts w:ascii="Times New Roman" w:hAnsi="Times New Roman"/>
          <w:lang w:val="en-US"/>
        </w:rPr>
        <w:t xml:space="preserve">Se darán instrucciones a las autoridades y funcionarios competentes del Ayuntamiento (Policía local, funcionarios del padrón, etc...) para que velen porque se cumplan de forma efectiva lo acordado en esta moción, especialmente en materia de derechos fundamentales de los ciudadanos y ciudadanas extranjeras. </w:t>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rFonts w:cs="Times New Roman"/>
        </w:rPr>
      </w:pPr>
      <w:r>
        <w:rPr>
          <w:rFonts w:cs="Times New Roman"/>
        </w:rPr>
      </w:r>
    </w:p>
    <w:p>
      <w:pPr>
        <w:pStyle w:val="Predeterminado"/>
        <w:widowControl/>
        <w:rPr/>
      </w:pPr>
      <w:r>
        <w:rPr/>
      </w:r>
    </w:p>
    <w:sectPr>
      <w:type w:val="nextPage"/>
      <w:pgSz w:w="12240" w:h="15840"/>
      <w:pgMar w:left="1134" w:right="1134" w:header="0" w:top="1134" w:footer="0" w:bottom="1134"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swiss"/>
    <w:pitch w:val="variable"/>
  </w:font>
  <w:font w:name="Liberation Sans">
    <w:altName w:val="Arial"/>
    <w:charset w:val="01"/>
    <w:family w:val="swiss"/>
    <w:pitch w:val="variable"/>
  </w:font>
  <w:font w:name="Times New Roman">
    <w:charset w:val="01"/>
    <w:family w:val="roman"/>
    <w:pitch w:val="variable"/>
  </w:font>
  <w:font w:name="Liberation Sans">
    <w:altName w:val="Arial"/>
    <w:charset w:val="01"/>
    <w:family w:val="roman"/>
    <w:pitch w:val="variable"/>
  </w:font>
  <w:font w:name="Bookman Old Style">
    <w:charset w:val="01"/>
    <w:family w:val="roman"/>
    <w:pitch w:val="variable"/>
  </w:font>
  <w:font w:name="Arial">
    <w:charset w:val="01"/>
    <w:family w:val="roman"/>
    <w:pitch w:val="variable"/>
  </w:font>
  <w:font w:name="Symbol">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ind w:left="720" w:hanging="360"/>
      </w:p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2">
    <w:lvl w:ilvl="0">
      <w:start w:val="1"/>
      <w:numFmt w:val="bullet"/>
      <w:lvlText w:val="·"/>
      <w:lvlJc w:val="left"/>
      <w:pPr>
        <w:ind w:left="720" w:hanging="360"/>
      </w:pPr>
      <w:rPr>
        <w:rFonts w:ascii="Liberation Serif" w:hAnsi="Liberation Serif" w:cs="Liberation Serif" w:hint="default"/>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8"/>
</w:settings>
</file>

<file path=word/styles.xml><?xml version="1.0" encoding="utf-8"?>
<w:styles xmlns:w="http://schemas.openxmlformats.org/wordprocessingml/2006/main">
  <w:docDefaults>
    <w:rPrDefault>
      <w:rPr>
        <w:rFonts w:ascii="Liberation Serif" w:hAnsi="Liberation Serif" w:eastAsia="Droid Sans Fallback" w:cs="FreeSans"/>
        <w:sz w:val="24"/>
        <w:szCs w:val="24"/>
        <w:lang w:val="es-ES" w:eastAsia="zh-CN" w:bidi="hi-IN"/>
      </w:rPr>
    </w:rPrDefault>
    <w:pPrDefault>
      <w:pPr/>
    </w:pPrDefault>
  </w:docDefaults>
  <w:style w:type="paragraph" w:styleId="Normal">
    <w:name w:val="Normal"/>
    <w:pPr>
      <w:widowControl w:val="false"/>
      <w:suppressAutoHyphens w:val="true"/>
      <w:bidi w:val="0"/>
      <w:jc w:val="left"/>
    </w:pPr>
    <w:rPr>
      <w:rFonts w:ascii="Liberation Serif" w:hAnsi="Liberation Serif" w:eastAsia="Droid Sans Fallback" w:cs="FreeSans"/>
      <w:color w:val="00000A"/>
      <w:sz w:val="24"/>
      <w:szCs w:val="24"/>
      <w:lang w:val="es-ES" w:eastAsia="zh-CN" w:bidi="hi-IN"/>
    </w:rPr>
  </w:style>
  <w:style w:type="paragraph" w:styleId="Encabezado1">
    <w:name w:val="Encabezado 1"/>
    <w:basedOn w:val="Encabezado"/>
    <w:pPr>
      <w:keepNext/>
      <w:widowControl/>
      <w:spacing w:before="240" w:after="120"/>
      <w:ind w:left="0" w:right="0" w:hanging="0"/>
      <w:jc w:val="left"/>
      <w:textAlignment w:val="auto"/>
    </w:pPr>
    <w:rPr>
      <w:rFonts w:ascii="Times New Roman" w:hAnsi="Times New Roman" w:eastAsia="Lohit Hindi" w:cs="WenQuanYi Micro Hei"/>
      <w:b/>
      <w:bCs/>
      <w:sz w:val="28"/>
      <w:szCs w:val="28"/>
      <w:lang w:val="es-ES" w:eastAsia="es-ES" w:bidi="ar-SA"/>
    </w:rPr>
  </w:style>
  <w:style w:type="paragraph" w:styleId="Encabezado2">
    <w:name w:val="Encabezado 2"/>
    <w:basedOn w:val="Encabezado"/>
    <w:pPr>
      <w:keepNext/>
      <w:widowControl/>
      <w:spacing w:before="240" w:after="120"/>
      <w:ind w:left="0" w:right="0" w:hanging="0"/>
      <w:jc w:val="center"/>
      <w:textAlignment w:val="auto"/>
    </w:pPr>
    <w:rPr>
      <w:rFonts w:ascii="Times New Roman" w:hAnsi="Times New Roman" w:eastAsia="Lohit Hindi" w:cs="WenQuanYi Micro Hei"/>
      <w:b/>
      <w:bCs/>
      <w:sz w:val="28"/>
      <w:szCs w:val="28"/>
      <w:lang w:val="es-ES" w:eastAsia="es-ES" w:bidi="ar-SA"/>
    </w:rPr>
  </w:style>
  <w:style w:type="paragraph" w:styleId="Encabezado3">
    <w:name w:val="Encabezado 3"/>
    <w:basedOn w:val="Encabezado"/>
    <w:pPr>
      <w:keepNext/>
      <w:widowControl/>
      <w:spacing w:before="240" w:after="120"/>
      <w:ind w:left="0" w:right="0" w:hanging="0"/>
      <w:jc w:val="center"/>
      <w:textAlignment w:val="auto"/>
    </w:pPr>
    <w:rPr>
      <w:rFonts w:ascii="Times New Roman" w:hAnsi="Times New Roman" w:eastAsia="Lohit Hindi" w:cs="WenQuanYi Micro Hei"/>
      <w:b/>
      <w:bCs/>
      <w:sz w:val="52"/>
      <w:szCs w:val="52"/>
      <w:lang w:val="es-ES" w:eastAsia="es-ES" w:bidi="ar-SA"/>
    </w:rPr>
  </w:style>
  <w:style w:type="paragraph" w:styleId="Encabezado4">
    <w:name w:val="Encabezado 4"/>
    <w:basedOn w:val="Encabezado"/>
    <w:pPr>
      <w:keepNext/>
      <w:widowControl/>
      <w:spacing w:before="240" w:after="120"/>
      <w:ind w:left="0" w:right="0" w:hanging="0"/>
      <w:jc w:val="center"/>
      <w:textAlignment w:val="auto"/>
    </w:pPr>
    <w:rPr>
      <w:rFonts w:ascii="Times New Roman" w:hAnsi="Times New Roman" w:eastAsia="Lohit Hindi" w:cs="WenQuanYi Micro Hei"/>
      <w:b/>
      <w:bCs/>
      <w:i/>
      <w:iCs/>
      <w:sz w:val="56"/>
      <w:szCs w:val="56"/>
      <w:lang w:val="es-ES" w:eastAsia="es-ES" w:bidi="ar-SA"/>
    </w:rPr>
  </w:style>
  <w:style w:type="paragraph" w:styleId="Encabezado5">
    <w:name w:val="Encabezado 5"/>
    <w:basedOn w:val="Encabezado"/>
    <w:pPr>
      <w:keepNext/>
      <w:widowControl/>
      <w:spacing w:before="240" w:after="120"/>
      <w:ind w:left="0" w:right="0" w:hanging="0"/>
      <w:jc w:val="center"/>
      <w:textAlignment w:val="auto"/>
    </w:pPr>
    <w:rPr>
      <w:rFonts w:ascii="Times New Roman" w:hAnsi="Times New Roman" w:eastAsia="Lohit Hindi" w:cs="WenQuanYi Micro Hei"/>
      <w:b/>
      <w:bCs/>
      <w:sz w:val="72"/>
      <w:szCs w:val="72"/>
      <w:lang w:val="es-ES" w:eastAsia="es-ES" w:bidi="ar-SA"/>
    </w:rPr>
  </w:style>
  <w:style w:type="paragraph" w:styleId="Encabezado6">
    <w:name w:val="Encabezado 6"/>
    <w:basedOn w:val="Encabezado"/>
    <w:pPr>
      <w:keepNext/>
      <w:widowControl/>
      <w:spacing w:before="240" w:after="120"/>
      <w:ind w:left="0" w:right="0" w:hanging="0"/>
      <w:jc w:val="left"/>
      <w:textAlignment w:val="auto"/>
    </w:pPr>
    <w:rPr>
      <w:rFonts w:ascii="Times New Roman" w:hAnsi="Times New Roman" w:eastAsia="Lohit Hindi" w:cs="WenQuanYi Micro Hei"/>
      <w:b/>
      <w:bCs/>
      <w:sz w:val="72"/>
      <w:szCs w:val="72"/>
      <w:lang w:val="es-ES" w:eastAsia="es-ES" w:bidi="ar-SA"/>
    </w:rPr>
  </w:style>
  <w:style w:type="paragraph" w:styleId="Encabezado7">
    <w:name w:val="Encabezado 7"/>
    <w:basedOn w:val="Encabezado"/>
    <w:pPr>
      <w:keepNext/>
      <w:widowControl/>
      <w:spacing w:before="240" w:after="120"/>
      <w:ind w:left="0" w:right="0" w:hanging="0"/>
      <w:jc w:val="center"/>
      <w:textAlignment w:val="auto"/>
    </w:pPr>
    <w:rPr>
      <w:rFonts w:ascii="Times New Roman" w:hAnsi="Times New Roman" w:eastAsia="Lohit Hindi" w:cs="WenQuanYi Micro Hei"/>
      <w:b/>
      <w:bCs/>
      <w:sz w:val="56"/>
      <w:szCs w:val="56"/>
      <w:lang w:val="es-ES" w:eastAsia="es-ES" w:bidi="ar-SA"/>
    </w:rPr>
  </w:style>
  <w:style w:type="paragraph" w:styleId="Encabezado8">
    <w:name w:val="Encabezado 8"/>
    <w:basedOn w:val="Encabezado"/>
    <w:pPr>
      <w:keepNext/>
      <w:widowControl/>
      <w:spacing w:before="240" w:after="120"/>
      <w:ind w:left="0" w:right="0" w:hanging="0"/>
      <w:jc w:val="left"/>
      <w:textAlignment w:val="auto"/>
    </w:pPr>
    <w:rPr>
      <w:rFonts w:ascii="Times New Roman" w:hAnsi="Times New Roman" w:eastAsia="Lohit Hindi" w:cs="WenQuanYi Micro Hei"/>
      <w:sz w:val="28"/>
      <w:szCs w:val="28"/>
      <w:lang w:val="es-ES" w:eastAsia="es-ES" w:bidi="ar-SA"/>
    </w:rPr>
  </w:style>
  <w:style w:type="character" w:styleId="DefaultParagraphFont">
    <w:name w:val="Default Paragraph Font"/>
    <w:rPr/>
  </w:style>
  <w:style w:type="character" w:styleId="ListLabel1">
    <w:name w:val="ListLabel 1"/>
    <w:rPr/>
  </w:style>
  <w:style w:type="character" w:styleId="EncabezadoCar">
    <w:name w:val="Encabezado Car"/>
    <w:basedOn w:val="DefaultParagraphFont"/>
    <w:rPr>
      <w:rFonts w:cs="Times New Roman"/>
    </w:rPr>
  </w:style>
  <w:style w:type="character" w:styleId="Textoindependiente2Car">
    <w:name w:val="Texto independiente 2 Car"/>
    <w:basedOn w:val="DefaultParagraphFont"/>
    <w:rPr>
      <w:rFonts w:cs="Times New Roman"/>
    </w:rPr>
  </w:style>
  <w:style w:type="character" w:styleId="Sangra2detindependienteCar">
    <w:name w:val="Sangría 2 de t. independiente Car"/>
    <w:basedOn w:val="DefaultParagraphFont"/>
    <w:rPr>
      <w:rFonts w:cs="Times New Roman"/>
    </w:rPr>
  </w:style>
  <w:style w:type="character" w:styleId="Sangra3detindependienteCar">
    <w:name w:val="Sangría 3 de t. independiente Car"/>
    <w:basedOn w:val="DefaultParagraphFont"/>
    <w:rPr>
      <w:rFonts w:cs="Times New Roman"/>
      <w:sz w:val="16"/>
      <w:szCs w:val="16"/>
    </w:rPr>
  </w:style>
  <w:style w:type="character" w:styleId="Textoindependiente3Car">
    <w:name w:val="Texto independiente 3 Car"/>
    <w:basedOn w:val="DefaultParagraphFont"/>
    <w:rPr>
      <w:rFonts w:cs="Times New Roman"/>
      <w:sz w:val="16"/>
      <w:szCs w:val="16"/>
    </w:rPr>
  </w:style>
  <w:style w:type="character" w:styleId="ListLabel2">
    <w:name w:val="ListLabel 2"/>
    <w:rPr>
      <w:rFonts w:ascii="Liberation Serif" w:hAnsi="Liberation Serif" w:cs="Times New Roman"/>
    </w:rPr>
  </w:style>
  <w:style w:type="character" w:styleId="ListLabel3">
    <w:name w:val="ListLabel 3"/>
    <w:rPr>
      <w:rFonts w:ascii="Liberation Serif" w:hAnsi="Liberation Serif"/>
    </w:rPr>
  </w:style>
  <w:style w:type="character" w:styleId="ListLabel4">
    <w:name w:val="ListLabel 4"/>
    <w:rPr>
      <w:rFonts w:cs="Liberation Serif"/>
    </w:rPr>
  </w:style>
  <w:style w:type="paragraph" w:styleId="Encabezado">
    <w:name w:val="Encabezado"/>
    <w:basedOn w:val="Normal"/>
    <w:next w:val="Cuerpodetexto"/>
    <w:pPr>
      <w:keepNext/>
      <w:spacing w:before="240" w:after="120"/>
    </w:pPr>
    <w:rPr>
      <w:rFonts w:ascii="Liberation Sans" w:hAnsi="Liberation Sans" w:eastAsia="Droid Sans Fallback" w:cs="FreeSans"/>
      <w:sz w:val="28"/>
      <w:szCs w:val="28"/>
    </w:rPr>
  </w:style>
  <w:style w:type="paragraph" w:styleId="Cuerpodetexto">
    <w:name w:val="Cuerpo de texto"/>
    <w:pPr>
      <w:widowControl/>
      <w:suppressAutoHyphens w:val="true"/>
      <w:spacing w:lineRule="auto" w:line="288" w:before="0" w:after="140"/>
      <w:ind w:left="0" w:right="0" w:hanging="0"/>
      <w:jc w:val="center"/>
      <w:textAlignment w:val="auto"/>
    </w:pPr>
    <w:rPr>
      <w:rFonts w:ascii="Times New Roman" w:hAnsi="Times New Roman" w:eastAsia="Liberation Serif" w:cs="Calibri"/>
      <w:b/>
      <w:bCs/>
      <w:color w:val="auto"/>
      <w:sz w:val="28"/>
      <w:szCs w:val="28"/>
      <w:lang w:val="es-ES" w:eastAsia="es-ES" w:bidi="ar-SA"/>
    </w:rPr>
  </w:style>
  <w:style w:type="paragraph" w:styleId="Lista">
    <w:name w:val="Lista"/>
    <w:basedOn w:val="Cuerpodetexto"/>
    <w:pPr>
      <w:widowControl/>
      <w:ind w:left="0" w:right="0" w:hanging="0"/>
      <w:jc w:val="center"/>
      <w:textAlignment w:val="auto"/>
    </w:pPr>
    <w:rPr>
      <w:rFonts w:ascii="Times New Roman" w:hAnsi="Times New Roman" w:eastAsia="Lohit Hindi" w:cs="Calibri"/>
      <w:b/>
      <w:bCs/>
      <w:sz w:val="28"/>
      <w:szCs w:val="28"/>
      <w:lang w:val="es-ES" w:eastAsia="es-ES" w:bidi="ar-SA"/>
    </w:rPr>
  </w:style>
  <w:style w:type="paragraph" w:styleId="Pie">
    <w:name w:val="Pie"/>
    <w:basedOn w:val="Normal"/>
    <w:pPr>
      <w:suppressLineNumbers/>
      <w:spacing w:before="120" w:after="120"/>
    </w:pPr>
    <w:rPr>
      <w:rFonts w:cs="FreeSans"/>
      <w:i/>
      <w:iCs/>
      <w:sz w:val="24"/>
      <w:szCs w:val="24"/>
    </w:rPr>
  </w:style>
  <w:style w:type="paragraph" w:styleId="Ndice">
    <w:name w:val="Índice"/>
    <w:basedOn w:val="Normal"/>
    <w:pPr>
      <w:suppressLineNumbers/>
    </w:pPr>
    <w:rPr>
      <w:rFonts w:cs="FreeSans"/>
    </w:rPr>
  </w:style>
  <w:style w:type="paragraph" w:styleId="Predeterminado">
    <w:name w:val="Predeterminado"/>
    <w:pPr>
      <w:widowControl w:val="false"/>
      <w:suppressAutoHyphens w:val="true"/>
      <w:bidi w:val="0"/>
      <w:ind w:left="0" w:right="0" w:hanging="0"/>
      <w:jc w:val="left"/>
      <w:textAlignment w:val="auto"/>
    </w:pPr>
    <w:rPr>
      <w:rFonts w:ascii="Liberation Serif" w:hAnsi="Liberation Serif" w:eastAsia="Lohit Hindi" w:cs="WenQuanYi Micro Hei"/>
      <w:color w:val="00000A"/>
      <w:sz w:val="24"/>
      <w:szCs w:val="24"/>
      <w:lang w:val="es-ES" w:eastAsia="zh-CN" w:bidi="hi-IN"/>
    </w:rPr>
  </w:style>
  <w:style w:type="paragraph" w:styleId="Encabezamiento">
    <w:name w:val="Encabezamiento"/>
    <w:basedOn w:val="Predeterminado"/>
    <w:pPr>
      <w:keepNext/>
      <w:widowControl w:val="false"/>
      <w:spacing w:before="240" w:after="120"/>
      <w:ind w:left="0" w:right="0" w:hanging="0"/>
      <w:jc w:val="left"/>
      <w:textAlignment w:val="auto"/>
    </w:pPr>
    <w:rPr>
      <w:rFonts w:ascii="Liberation Sans" w:hAnsi="Liberation Sans" w:eastAsia="Lohit Hindi" w:cs="WenQuanYi Micro Hei"/>
      <w:sz w:val="28"/>
      <w:szCs w:val="28"/>
      <w:lang w:val="es-ES" w:eastAsia="es-ES" w:bidi="ar-SA"/>
    </w:rPr>
  </w:style>
  <w:style w:type="paragraph" w:styleId="Etiqueta">
    <w:name w:val="Etiqueta"/>
    <w:basedOn w:val="Predeterminado"/>
    <w:pPr>
      <w:widowControl w:val="false"/>
      <w:spacing w:before="120" w:after="120"/>
      <w:ind w:left="0" w:right="0" w:hanging="0"/>
      <w:jc w:val="left"/>
      <w:textAlignment w:val="auto"/>
    </w:pPr>
    <w:rPr>
      <w:rFonts w:ascii="Liberation Serif" w:hAnsi="Liberation Serif" w:eastAsia="Lohit Hindi" w:cs="Calibri"/>
      <w:i/>
      <w:iCs/>
      <w:sz w:val="24"/>
      <w:szCs w:val="24"/>
      <w:lang w:val="es-ES" w:eastAsia="es-ES" w:bidi="ar-SA"/>
    </w:rPr>
  </w:style>
  <w:style w:type="paragraph" w:styleId="3fndice">
    <w:name w:val="ﾍ3fndice"/>
    <w:basedOn w:val="Predeterminado"/>
    <w:pPr>
      <w:widowControl w:val="false"/>
      <w:ind w:left="0" w:right="0" w:hanging="0"/>
      <w:jc w:val="left"/>
      <w:textAlignment w:val="auto"/>
    </w:pPr>
    <w:rPr>
      <w:rFonts w:ascii="Liberation Serif" w:hAnsi="Liberation Serif" w:eastAsia="Lohit Hindi" w:cs="Calibri"/>
      <w:sz w:val="24"/>
      <w:szCs w:val="24"/>
      <w:lang w:val="es-ES" w:eastAsia="es-ES" w:bidi="ar-SA"/>
    </w:rPr>
  </w:style>
  <w:style w:type="paragraph" w:styleId="BodyText2">
    <w:name w:val="Body Text 2"/>
    <w:pPr>
      <w:widowControl/>
      <w:suppressAutoHyphens w:val="true"/>
      <w:bidi w:val="0"/>
      <w:ind w:left="0" w:right="0" w:hanging="0"/>
      <w:jc w:val="both"/>
      <w:textAlignment w:val="auto"/>
    </w:pPr>
    <w:rPr>
      <w:rFonts w:ascii="Times New Roman" w:hAnsi="Times New Roman" w:eastAsia="Lohit Hindi" w:cs="WenQuanYi Micro Hei"/>
      <w:color w:val="00000A"/>
      <w:sz w:val="24"/>
      <w:szCs w:val="24"/>
      <w:lang w:val="es-ES" w:eastAsia="zh-CN" w:bidi="hi-IN"/>
    </w:rPr>
  </w:style>
  <w:style w:type="paragraph" w:styleId="BodyTextIndent2">
    <w:name w:val="Body Text Indent 2"/>
    <w:pPr>
      <w:widowControl w:val="false"/>
      <w:suppressAutoHyphens w:val="true"/>
      <w:bidi w:val="0"/>
      <w:ind w:left="720" w:right="0" w:hanging="0"/>
      <w:jc w:val="both"/>
      <w:textAlignment w:val="auto"/>
    </w:pPr>
    <w:rPr>
      <w:rFonts w:ascii="Bookman Old Style" w:hAnsi="Bookman Old Style" w:eastAsia="Lohit Hindi" w:cs="WenQuanYi Micro Hei"/>
      <w:color w:val="00000A"/>
      <w:sz w:val="20"/>
      <w:szCs w:val="20"/>
      <w:lang w:val="es-ES" w:eastAsia="zh-CN" w:bidi="hi-IN"/>
    </w:rPr>
  </w:style>
  <w:style w:type="paragraph" w:styleId="BodyTextIndent3">
    <w:name w:val="Body Text Indent 3"/>
    <w:pPr>
      <w:widowControl w:val="false"/>
      <w:suppressAutoHyphens w:val="true"/>
      <w:bidi w:val="0"/>
      <w:ind w:left="708" w:right="0" w:hanging="0"/>
      <w:jc w:val="both"/>
      <w:textAlignment w:val="auto"/>
    </w:pPr>
    <w:rPr>
      <w:rFonts w:ascii="Bookman Old Style" w:hAnsi="Bookman Old Style" w:eastAsia="Lohit Hindi" w:cs="WenQuanYi Micro Hei"/>
      <w:color w:val="00000A"/>
      <w:sz w:val="20"/>
      <w:szCs w:val="20"/>
      <w:lang w:val="es-ES" w:eastAsia="zh-CN" w:bidi="hi-IN"/>
    </w:rPr>
  </w:style>
  <w:style w:type="paragraph" w:styleId="BodyText3">
    <w:name w:val="Body Text 3"/>
    <w:pPr>
      <w:widowControl/>
      <w:suppressAutoHyphens w:val="true"/>
      <w:bidi w:val="0"/>
      <w:ind w:left="0" w:right="0" w:hanging="0"/>
      <w:jc w:val="left"/>
      <w:textAlignment w:val="auto"/>
    </w:pPr>
    <w:rPr>
      <w:rFonts w:ascii="Times New Roman" w:hAnsi="Times New Roman" w:eastAsia="Lohit Hindi" w:cs="WenQuanYi Micro Hei"/>
      <w:i/>
      <w:iCs/>
      <w:color w:val="00000A"/>
      <w:sz w:val="24"/>
      <w:szCs w:val="24"/>
      <w:lang w:val="es-ES" w:eastAsia="zh-CN" w:bidi="hi-IN"/>
    </w:rPr>
  </w:style>
  <w:style w:type="paragraph" w:styleId="T3ftulo">
    <w:name w:val="Tí3ftulo"/>
    <w:basedOn w:val="Encabezamiento"/>
    <w:pPr>
      <w:keepNext/>
      <w:widowControl/>
      <w:spacing w:before="240" w:after="120"/>
      <w:ind w:left="0" w:right="0" w:hanging="0"/>
      <w:jc w:val="center"/>
      <w:textAlignment w:val="auto"/>
    </w:pPr>
    <w:rPr>
      <w:rFonts w:ascii="Times New Roman" w:hAnsi="Times New Roman" w:eastAsia="Lohit Hindi" w:cs="WenQuanYi Micro Hei"/>
      <w:b/>
      <w:bCs/>
      <w:sz w:val="32"/>
      <w:szCs w:val="32"/>
      <w:lang w:val="es-ES" w:eastAsia="es-ES" w:bidi="ar-SA"/>
    </w:rPr>
  </w:style>
  <w:style w:type="paragraph" w:styleId="Subt3ftulo">
    <w:name w:val="Subt3ftulo"/>
    <w:basedOn w:val="Encabezamiento"/>
    <w:pPr>
      <w:keepNext/>
      <w:widowControl w:val="false"/>
      <w:spacing w:before="240" w:after="120"/>
      <w:ind w:left="0" w:right="0" w:hanging="0"/>
      <w:jc w:val="center"/>
      <w:textAlignment w:val="auto"/>
    </w:pPr>
    <w:rPr>
      <w:rFonts w:ascii="Liberation Sans" w:hAnsi="Liberation Sans" w:eastAsia="Lohit Hindi" w:cs="WenQuanYi Micro Hei"/>
      <w:i/>
      <w:iCs/>
      <w:sz w:val="28"/>
      <w:szCs w:val="28"/>
      <w:lang w:val="es-ES" w:eastAsia="es-E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0</TotalTim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2016-07-28T13:18:00Z</dcterms:created>
  <dc:creator>SOS Racismo</dc:creator>
  <dc:language>es-ES</dc:language>
  <cp:lastPrinted>2001-03-06T18:55:00Z</cp:lastPrinted>
  <dcterms:modified xsi:type="dcterms:W3CDTF">2016-07-28T13:18:00Z</dcterms:modified>
  <cp:revision>2</cp:revision>
</cp:coreProperties>
</file>